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39E47" w14:textId="77777777" w:rsidR="00D26091" w:rsidRDefault="00D26091" w:rsidP="00D26091"/>
    <w:p w14:paraId="5C463394" w14:textId="77777777" w:rsidR="00913CBD" w:rsidRDefault="00913CBD" w:rsidP="00D26091"/>
    <w:p w14:paraId="69A8467E" w14:textId="77777777" w:rsidR="00A068F6" w:rsidRPr="00523490" w:rsidRDefault="00A068F6" w:rsidP="00A068F6">
      <w:pPr>
        <w:pStyle w:val="Balk2"/>
        <w:tabs>
          <w:tab w:val="left" w:pos="851"/>
        </w:tabs>
        <w:spacing w:before="154"/>
        <w:ind w:left="0"/>
        <w:jc w:val="both"/>
        <w:rPr>
          <w:b w:val="0"/>
          <w:bCs w:val="0"/>
        </w:rPr>
      </w:pPr>
      <w:r w:rsidRPr="00523490">
        <w:rPr>
          <w:b w:val="0"/>
          <w:bCs w:val="0"/>
        </w:rPr>
        <w:t>Bu Aydınlatma Metni, 6698 sayılı Kişisel Verilerin Korunması Kanunu (“KVKK”)’</w:t>
      </w:r>
      <w:proofErr w:type="spellStart"/>
      <w:r w:rsidRPr="00523490">
        <w:rPr>
          <w:b w:val="0"/>
          <w:bCs w:val="0"/>
        </w:rPr>
        <w:t>nun</w:t>
      </w:r>
      <w:proofErr w:type="spellEnd"/>
      <w:r w:rsidRPr="00523490">
        <w:rPr>
          <w:b w:val="0"/>
          <w:bCs w:val="0"/>
        </w:rPr>
        <w:t xml:space="preserve"> 10 uncu maddesi ile Aydınlatma Yükümlülüğünün Yerine Getirilmesinde Uyulacak Usul ve Esaslar Hakkında Tebliğ kapsamında; veri sorumlusu sıfatını haiz Uşak Üniversitesi tarafından, öğrencilerin kişisel verilerinin işlenmesine ilişkin usul ve esaslar hakkında bilgilendirilmesi amacıyla hazırlanmıştır.</w:t>
      </w:r>
    </w:p>
    <w:p w14:paraId="77A54B2D" w14:textId="77777777" w:rsidR="00A068F6" w:rsidRDefault="00A068F6" w:rsidP="00A068F6">
      <w:pPr>
        <w:pStyle w:val="GvdeMetni"/>
        <w:ind w:left="0"/>
        <w:rPr>
          <w:b/>
        </w:rPr>
      </w:pPr>
    </w:p>
    <w:p w14:paraId="1B4203C6" w14:textId="77777777" w:rsidR="00A068F6" w:rsidRDefault="00A068F6" w:rsidP="00A068F6">
      <w:pPr>
        <w:pStyle w:val="GvdeMetni"/>
        <w:ind w:left="0" w:right="140"/>
        <w:jc w:val="both"/>
      </w:pPr>
      <w:r>
        <w:t>Uşak</w:t>
      </w:r>
      <w:r>
        <w:rPr>
          <w:spacing w:val="-2"/>
        </w:rPr>
        <w:t xml:space="preserve"> </w:t>
      </w:r>
      <w:r>
        <w:t>Üniversitesi</w:t>
      </w:r>
      <w:r>
        <w:rPr>
          <w:spacing w:val="-2"/>
        </w:rPr>
        <w:t xml:space="preserve"> </w:t>
      </w:r>
      <w:r>
        <w:t>olarak, Kişisel</w:t>
      </w:r>
      <w:r>
        <w:rPr>
          <w:spacing w:val="-2"/>
        </w:rPr>
        <w:t xml:space="preserve"> </w:t>
      </w:r>
      <w:r>
        <w:t>veriler,</w:t>
      </w:r>
      <w:r>
        <w:rPr>
          <w:spacing w:val="-3"/>
        </w:rPr>
        <w:t xml:space="preserve"> </w:t>
      </w:r>
      <w:r>
        <w:t>6698</w:t>
      </w:r>
      <w:r>
        <w:rPr>
          <w:spacing w:val="-2"/>
        </w:rPr>
        <w:t xml:space="preserve"> </w:t>
      </w:r>
      <w:r>
        <w:t>sayılı</w:t>
      </w:r>
      <w:r>
        <w:rPr>
          <w:spacing w:val="-2"/>
        </w:rPr>
        <w:t xml:space="preserve"> </w:t>
      </w:r>
      <w:r>
        <w:t>KVKK</w:t>
      </w:r>
      <w:r>
        <w:rPr>
          <w:spacing w:val="-3"/>
        </w:rPr>
        <w:t xml:space="preserve"> </w:t>
      </w:r>
      <w:r>
        <w:t>ve</w:t>
      </w:r>
      <w:r>
        <w:rPr>
          <w:spacing w:val="-3"/>
        </w:rPr>
        <w:t xml:space="preserve"> </w:t>
      </w:r>
      <w:r>
        <w:t>ilgili yasal mevzuat</w:t>
      </w:r>
      <w:r>
        <w:rPr>
          <w:spacing w:val="-2"/>
        </w:rPr>
        <w:t xml:space="preserve"> </w:t>
      </w:r>
      <w:r>
        <w:t>gereğince ve “veri sorumlusu” sıfatıyla aşağıda açıklanan kapsamda işlenecektir.</w:t>
      </w:r>
    </w:p>
    <w:p w14:paraId="4E97714F" w14:textId="77777777" w:rsidR="00A068F6" w:rsidRDefault="00A068F6" w:rsidP="00A068F6">
      <w:pPr>
        <w:pStyle w:val="GvdeMetni"/>
        <w:spacing w:before="10"/>
        <w:ind w:left="0"/>
      </w:pPr>
    </w:p>
    <w:p w14:paraId="22E2CE40" w14:textId="77777777" w:rsidR="00A068F6" w:rsidRDefault="00A068F6" w:rsidP="00A068F6">
      <w:pPr>
        <w:pStyle w:val="Balk2"/>
        <w:numPr>
          <w:ilvl w:val="0"/>
          <w:numId w:val="13"/>
        </w:numPr>
        <w:tabs>
          <w:tab w:val="num" w:pos="720"/>
          <w:tab w:val="left" w:pos="851"/>
        </w:tabs>
        <w:ind w:left="1593" w:hanging="1167"/>
      </w:pPr>
      <w:r>
        <w:t>Kişisel Verilerin İşleme</w:t>
      </w:r>
      <w:r>
        <w:rPr>
          <w:spacing w:val="-5"/>
        </w:rPr>
        <w:t xml:space="preserve"> </w:t>
      </w:r>
      <w:r>
        <w:rPr>
          <w:spacing w:val="-2"/>
        </w:rPr>
        <w:t>Amaçları</w:t>
      </w:r>
    </w:p>
    <w:p w14:paraId="720F2BF6" w14:textId="77777777" w:rsidR="00A068F6" w:rsidRDefault="00A068F6" w:rsidP="00A068F6">
      <w:pPr>
        <w:pStyle w:val="GvdeMetni"/>
        <w:spacing w:before="235"/>
        <w:ind w:left="0" w:right="-1"/>
        <w:jc w:val="both"/>
      </w:pPr>
      <w:r>
        <w:t>Kişisel verileriniz, ancak açık rızanız ya da aşağıda belirtilen kanuna uygunluk hallerinden birinin varlığı halinde işlenmektedir.</w:t>
      </w:r>
    </w:p>
    <w:p w14:paraId="4B167DD8" w14:textId="77777777" w:rsidR="00A068F6" w:rsidRDefault="00A068F6" w:rsidP="00A068F6">
      <w:pPr>
        <w:pStyle w:val="GvdeMetni"/>
        <w:numPr>
          <w:ilvl w:val="0"/>
          <w:numId w:val="15"/>
        </w:numPr>
        <w:spacing w:before="235"/>
        <w:ind w:right="-1"/>
        <w:jc w:val="both"/>
      </w:pPr>
      <w:r>
        <w:t>Kanunlarda</w:t>
      </w:r>
      <w:r w:rsidRPr="0010468A">
        <w:t xml:space="preserve"> </w:t>
      </w:r>
      <w:r>
        <w:t>açıkça</w:t>
      </w:r>
      <w:r w:rsidRPr="0010468A">
        <w:t xml:space="preserve"> öngörülmesi.</w:t>
      </w:r>
    </w:p>
    <w:p w14:paraId="38E69C83" w14:textId="77777777" w:rsidR="00A068F6" w:rsidRDefault="00A068F6" w:rsidP="00A068F6">
      <w:pPr>
        <w:pStyle w:val="GvdeMetni"/>
        <w:numPr>
          <w:ilvl w:val="0"/>
          <w:numId w:val="15"/>
        </w:numPr>
        <w:spacing w:before="235"/>
        <w:ind w:right="-1"/>
        <w:jc w:val="both"/>
      </w:pPr>
      <w:r>
        <w:t>Fiili</w:t>
      </w:r>
      <w:r w:rsidRPr="0010468A">
        <w:t xml:space="preserve"> </w:t>
      </w:r>
      <w:r>
        <w:t>imkânsızlık</w:t>
      </w:r>
      <w:r w:rsidRPr="0010468A">
        <w:t xml:space="preserve"> </w:t>
      </w:r>
      <w:r>
        <w:t>nedeniyle</w:t>
      </w:r>
      <w:r w:rsidRPr="0010468A">
        <w:t xml:space="preserve"> </w:t>
      </w:r>
      <w:r>
        <w:t>rızasını</w:t>
      </w:r>
      <w:r w:rsidRPr="0010468A">
        <w:t xml:space="preserve"> </w:t>
      </w:r>
      <w:r>
        <w:t>açıklayamayacak</w:t>
      </w:r>
      <w:r w:rsidRPr="0010468A">
        <w:t xml:space="preserve"> </w:t>
      </w:r>
      <w:r>
        <w:t>durumda</w:t>
      </w:r>
      <w:r w:rsidRPr="0010468A">
        <w:t xml:space="preserve"> </w:t>
      </w:r>
      <w:r>
        <w:t>bulunan</w:t>
      </w:r>
      <w:r w:rsidRPr="0010468A">
        <w:t xml:space="preserve"> </w:t>
      </w:r>
      <w:r>
        <w:t>veya</w:t>
      </w:r>
      <w:r w:rsidRPr="0010468A">
        <w:t xml:space="preserve"> </w:t>
      </w:r>
      <w:r>
        <w:t>rızasına</w:t>
      </w:r>
      <w:r w:rsidRPr="0010468A">
        <w:t xml:space="preserve"> </w:t>
      </w:r>
      <w:r>
        <w:t>hukuki geçerlilik</w:t>
      </w:r>
      <w:r w:rsidRPr="0010468A">
        <w:t xml:space="preserve"> </w:t>
      </w:r>
      <w:r>
        <w:t>tanınmayan</w:t>
      </w:r>
      <w:r w:rsidRPr="0010468A">
        <w:t xml:space="preserve"> </w:t>
      </w:r>
      <w:r>
        <w:t>kişinin</w:t>
      </w:r>
      <w:r w:rsidRPr="0010468A">
        <w:t xml:space="preserve"> </w:t>
      </w:r>
      <w:r>
        <w:t>kendisinin</w:t>
      </w:r>
      <w:r w:rsidRPr="0010468A">
        <w:t xml:space="preserve"> </w:t>
      </w:r>
      <w:r>
        <w:t>ya</w:t>
      </w:r>
      <w:r w:rsidRPr="0010468A">
        <w:t xml:space="preserve"> </w:t>
      </w:r>
      <w:r>
        <w:t>da</w:t>
      </w:r>
      <w:r w:rsidRPr="0010468A">
        <w:t xml:space="preserve"> </w:t>
      </w:r>
      <w:r>
        <w:t>bir başkasının</w:t>
      </w:r>
      <w:r w:rsidRPr="0010468A">
        <w:t xml:space="preserve"> </w:t>
      </w:r>
      <w:r>
        <w:t>hayatı</w:t>
      </w:r>
      <w:r w:rsidRPr="0010468A">
        <w:t xml:space="preserve"> </w:t>
      </w:r>
      <w:r>
        <w:t>veya</w:t>
      </w:r>
      <w:r w:rsidRPr="0010468A">
        <w:t xml:space="preserve"> </w:t>
      </w:r>
      <w:r>
        <w:t>beden</w:t>
      </w:r>
      <w:r w:rsidRPr="0010468A">
        <w:t xml:space="preserve"> </w:t>
      </w:r>
      <w:r>
        <w:t>bütünlüğünün korunması için zorunlu olması.</w:t>
      </w:r>
    </w:p>
    <w:p w14:paraId="020F2DA7" w14:textId="77777777" w:rsidR="00A068F6" w:rsidRDefault="00A068F6" w:rsidP="00A068F6">
      <w:pPr>
        <w:pStyle w:val="GvdeMetni"/>
        <w:numPr>
          <w:ilvl w:val="0"/>
          <w:numId w:val="15"/>
        </w:numPr>
        <w:spacing w:before="235"/>
        <w:ind w:right="-1"/>
        <w:jc w:val="both"/>
      </w:pPr>
      <w:r>
        <w:t>Bir sözleşmenin kurulması veya ifasıyla doğrudan doğruya ilgili olması kaydıyla, sözleşmenin taraflarına ait kişisel verilerin işlenmesinin gerekli olması.</w:t>
      </w:r>
    </w:p>
    <w:p w14:paraId="1B570DE7" w14:textId="77777777" w:rsidR="00A068F6" w:rsidRDefault="00A068F6" w:rsidP="00A068F6">
      <w:pPr>
        <w:pStyle w:val="GvdeMetni"/>
        <w:spacing w:before="200"/>
        <w:ind w:left="426"/>
        <w:jc w:val="both"/>
      </w:pPr>
      <w:proofErr w:type="gramStart"/>
      <w:r>
        <w:t>ç</w:t>
      </w:r>
      <w:proofErr w:type="gramEnd"/>
      <w:r>
        <w:t>)</w:t>
      </w:r>
      <w:r w:rsidRPr="0010468A">
        <w:t xml:space="preserve"> </w:t>
      </w:r>
      <w:r>
        <w:t>Veri</w:t>
      </w:r>
      <w:r w:rsidRPr="0010468A">
        <w:t xml:space="preserve"> </w:t>
      </w:r>
      <w:r>
        <w:t>sorumlusunun</w:t>
      </w:r>
      <w:r w:rsidRPr="0010468A">
        <w:t xml:space="preserve"> </w:t>
      </w:r>
      <w:r>
        <w:t>hukuki yükümlülüğünü</w:t>
      </w:r>
      <w:r w:rsidRPr="0010468A">
        <w:t xml:space="preserve"> </w:t>
      </w:r>
      <w:r>
        <w:t>yerine</w:t>
      </w:r>
      <w:r w:rsidRPr="0010468A">
        <w:t xml:space="preserve"> </w:t>
      </w:r>
      <w:r>
        <w:t>getirebilmesi</w:t>
      </w:r>
      <w:r w:rsidRPr="0010468A">
        <w:t xml:space="preserve"> </w:t>
      </w:r>
      <w:r>
        <w:t>için</w:t>
      </w:r>
      <w:r w:rsidRPr="0010468A">
        <w:t xml:space="preserve"> </w:t>
      </w:r>
      <w:r>
        <w:t>zorunlu</w:t>
      </w:r>
      <w:r w:rsidRPr="0010468A">
        <w:t xml:space="preserve"> olması.</w:t>
      </w:r>
    </w:p>
    <w:p w14:paraId="75BD0D2A" w14:textId="77777777" w:rsidR="00A068F6" w:rsidRPr="0010468A" w:rsidRDefault="00A068F6" w:rsidP="00A068F6">
      <w:pPr>
        <w:pStyle w:val="ListeParagraf"/>
        <w:widowControl w:val="0"/>
        <w:numPr>
          <w:ilvl w:val="0"/>
          <w:numId w:val="15"/>
        </w:numPr>
        <w:tabs>
          <w:tab w:val="left" w:pos="1134"/>
        </w:tabs>
        <w:autoSpaceDE w:val="0"/>
        <w:autoSpaceDN w:val="0"/>
        <w:spacing w:before="243"/>
        <w:rPr>
          <w:rFonts w:ascii="Times New Roman" w:eastAsia="Times New Roman" w:hAnsi="Times New Roman" w:cs="Times New Roman"/>
          <w:color w:val="auto"/>
          <w:sz w:val="24"/>
          <w:szCs w:val="24"/>
          <w:lang w:eastAsia="en-US"/>
        </w:rPr>
      </w:pPr>
      <w:r w:rsidRPr="0010468A">
        <w:rPr>
          <w:rFonts w:ascii="Times New Roman" w:eastAsia="Times New Roman" w:hAnsi="Times New Roman" w:cs="Times New Roman"/>
          <w:color w:val="auto"/>
          <w:sz w:val="24"/>
          <w:szCs w:val="24"/>
          <w:lang w:eastAsia="en-US"/>
        </w:rPr>
        <w:t>İlgili kişinin kendisi tarafından alenileştirilmiş olması.</w:t>
      </w:r>
    </w:p>
    <w:p w14:paraId="70AF0894" w14:textId="77777777" w:rsidR="00A068F6" w:rsidRPr="0010468A" w:rsidRDefault="00A068F6" w:rsidP="00A068F6">
      <w:pPr>
        <w:pStyle w:val="ListeParagraf"/>
        <w:widowControl w:val="0"/>
        <w:numPr>
          <w:ilvl w:val="0"/>
          <w:numId w:val="15"/>
        </w:numPr>
        <w:tabs>
          <w:tab w:val="left" w:pos="1119"/>
        </w:tabs>
        <w:autoSpaceDE w:val="0"/>
        <w:autoSpaceDN w:val="0"/>
        <w:spacing w:before="240"/>
        <w:rPr>
          <w:rFonts w:ascii="Times New Roman" w:eastAsia="Times New Roman" w:hAnsi="Times New Roman" w:cs="Times New Roman"/>
          <w:color w:val="auto"/>
          <w:sz w:val="24"/>
          <w:szCs w:val="24"/>
          <w:lang w:eastAsia="en-US"/>
        </w:rPr>
      </w:pPr>
      <w:r w:rsidRPr="0010468A">
        <w:rPr>
          <w:rFonts w:ascii="Times New Roman" w:eastAsia="Times New Roman" w:hAnsi="Times New Roman" w:cs="Times New Roman"/>
          <w:color w:val="auto"/>
          <w:sz w:val="24"/>
          <w:szCs w:val="24"/>
          <w:lang w:eastAsia="en-US"/>
        </w:rPr>
        <w:t>Bir hakkın tesisi, kullanılması veya korunması için veri işlemenin zorunlu olması.</w:t>
      </w:r>
    </w:p>
    <w:p w14:paraId="05E90D94" w14:textId="77777777" w:rsidR="00A068F6" w:rsidRPr="0010468A" w:rsidRDefault="00A068F6" w:rsidP="00A068F6">
      <w:pPr>
        <w:pStyle w:val="ListeParagraf"/>
        <w:widowControl w:val="0"/>
        <w:numPr>
          <w:ilvl w:val="0"/>
          <w:numId w:val="15"/>
        </w:numPr>
        <w:tabs>
          <w:tab w:val="left" w:pos="1079"/>
        </w:tabs>
        <w:autoSpaceDE w:val="0"/>
        <w:autoSpaceDN w:val="0"/>
        <w:spacing w:before="242"/>
        <w:ind w:right="874"/>
        <w:jc w:val="both"/>
        <w:rPr>
          <w:rFonts w:ascii="Times New Roman" w:eastAsia="Times New Roman" w:hAnsi="Times New Roman" w:cs="Times New Roman"/>
          <w:color w:val="auto"/>
          <w:sz w:val="24"/>
          <w:szCs w:val="24"/>
          <w:lang w:eastAsia="en-US"/>
        </w:rPr>
      </w:pPr>
      <w:r w:rsidRPr="0010468A">
        <w:rPr>
          <w:rFonts w:ascii="Times New Roman" w:eastAsia="Times New Roman" w:hAnsi="Times New Roman" w:cs="Times New Roman"/>
          <w:color w:val="auto"/>
          <w:sz w:val="24"/>
          <w:szCs w:val="24"/>
          <w:lang w:eastAsia="en-US"/>
        </w:rPr>
        <w:t>İlgili kişinin temel hak ve özgürlüklerine zarar vermemek kaydıyla, veri sorumlusunun meşru menfaatleri için veri işlenmesinin zorunlu olması.</w:t>
      </w:r>
    </w:p>
    <w:p w14:paraId="58BAAB53" w14:textId="77777777" w:rsidR="00A068F6" w:rsidRDefault="00A068F6" w:rsidP="00A068F6">
      <w:pPr>
        <w:pStyle w:val="GvdeMetni"/>
        <w:spacing w:before="199" w:line="276" w:lineRule="auto"/>
        <w:ind w:left="0" w:right="-1"/>
        <w:jc w:val="both"/>
      </w:pPr>
      <w:r>
        <w:t>KVKK madde 6 kapsamında özel nitelikli sayılan ırk, etnik köken, siyasi düşünce, felsefi inanç, din, mezhep, diğer inanç, kılık ve kıyafet, dernek, vakıf ya da sendika üyeliği, sağlık, cinsel</w:t>
      </w:r>
      <w:r w:rsidRPr="0010468A">
        <w:t xml:space="preserve"> </w:t>
      </w:r>
      <w:r>
        <w:t>hayat,</w:t>
      </w:r>
      <w:r w:rsidRPr="0010468A">
        <w:t xml:space="preserve"> </w:t>
      </w:r>
      <w:r>
        <w:t>ceza</w:t>
      </w:r>
      <w:r w:rsidRPr="0010468A">
        <w:t xml:space="preserve"> </w:t>
      </w:r>
      <w:r>
        <w:t>mahkûmiyeti</w:t>
      </w:r>
      <w:r w:rsidRPr="0010468A">
        <w:t xml:space="preserve"> </w:t>
      </w:r>
      <w:r>
        <w:t>ve</w:t>
      </w:r>
      <w:r w:rsidRPr="0010468A">
        <w:t xml:space="preserve"> </w:t>
      </w:r>
      <w:r>
        <w:t>güvenlik</w:t>
      </w:r>
      <w:r w:rsidRPr="0010468A">
        <w:t xml:space="preserve"> </w:t>
      </w:r>
      <w:r>
        <w:t>tedbirleriyle</w:t>
      </w:r>
      <w:r w:rsidRPr="0010468A">
        <w:t xml:space="preserve"> </w:t>
      </w:r>
      <w:r>
        <w:t>ilgili</w:t>
      </w:r>
      <w:r w:rsidRPr="0010468A">
        <w:t xml:space="preserve"> </w:t>
      </w:r>
      <w:r>
        <w:t>veriler</w:t>
      </w:r>
      <w:r w:rsidRPr="0010468A">
        <w:t xml:space="preserve"> </w:t>
      </w:r>
      <w:r>
        <w:t>ile</w:t>
      </w:r>
      <w:r w:rsidRPr="0010468A">
        <w:t xml:space="preserve"> </w:t>
      </w:r>
      <w:r>
        <w:t>biyometrik</w:t>
      </w:r>
      <w:r w:rsidRPr="0010468A">
        <w:t xml:space="preserve"> </w:t>
      </w:r>
      <w:r>
        <w:t>ve</w:t>
      </w:r>
      <w:r w:rsidRPr="0010468A">
        <w:t xml:space="preserve"> </w:t>
      </w:r>
      <w:r>
        <w:t xml:space="preserve">genetik veriler; ancak açık rıza ile işlenebilecek </w:t>
      </w:r>
      <w:proofErr w:type="gramStart"/>
      <w:r>
        <w:t>olup;</w:t>
      </w:r>
      <w:proofErr w:type="gramEnd"/>
      <w:r>
        <w:t xml:space="preserve"> sağlık ve cinsel hayat dışındaki kişisel veriler, kanunlarda öngörülen hâllerde ilgili kişinin açık rızası aranmaksızın işlenebilir.</w:t>
      </w:r>
    </w:p>
    <w:p w14:paraId="0C4B70B6" w14:textId="77777777" w:rsidR="00A068F6" w:rsidRDefault="00A068F6" w:rsidP="00A068F6">
      <w:pPr>
        <w:pStyle w:val="GvdeMetni"/>
        <w:spacing w:before="201" w:line="276" w:lineRule="auto"/>
        <w:ind w:left="0" w:right="-1"/>
        <w:jc w:val="both"/>
      </w:pPr>
      <w:r>
        <w:t>Tüm</w:t>
      </w:r>
      <w:r w:rsidRPr="0010468A">
        <w:t xml:space="preserve"> </w:t>
      </w:r>
      <w:r>
        <w:t>bunlara</w:t>
      </w:r>
      <w:r w:rsidRPr="0010468A">
        <w:t xml:space="preserve"> </w:t>
      </w:r>
      <w:r>
        <w:t>göre;</w:t>
      </w:r>
      <w:r w:rsidRPr="0010468A">
        <w:t xml:space="preserve"> </w:t>
      </w:r>
      <w:r>
        <w:t>kişisel</w:t>
      </w:r>
      <w:r w:rsidRPr="0010468A">
        <w:t xml:space="preserve"> </w:t>
      </w:r>
      <w:r>
        <w:t>verileriniz,</w:t>
      </w:r>
      <w:r w:rsidRPr="0010468A">
        <w:t xml:space="preserve"> </w:t>
      </w:r>
      <w:r>
        <w:t>Üniversitenin</w:t>
      </w:r>
      <w:r w:rsidRPr="0010468A">
        <w:t xml:space="preserve"> </w:t>
      </w:r>
      <w:r>
        <w:t>öğrenci</w:t>
      </w:r>
      <w:r w:rsidRPr="0010468A">
        <w:t xml:space="preserve"> </w:t>
      </w:r>
      <w:r>
        <w:t>işleri</w:t>
      </w:r>
      <w:r w:rsidRPr="0010468A">
        <w:t xml:space="preserve"> </w:t>
      </w:r>
      <w:r>
        <w:t>süreçlerinin</w:t>
      </w:r>
      <w:r w:rsidRPr="0010468A">
        <w:t xml:space="preserve"> </w:t>
      </w:r>
      <w:r>
        <w:t>yürütülebilmesi, kayıt kabul, ilişik kesme, kayıt dondurma, kayıt silme, burs, tecil gibi işlemlerin gerçekleştirilebilmesi ve diğer üniversite içi operasyonel faaliyetlerimizin yürütülebilmesi, üniversite</w:t>
      </w:r>
      <w:r w:rsidRPr="0010468A">
        <w:t xml:space="preserve"> </w:t>
      </w:r>
      <w:r>
        <w:t>ve</w:t>
      </w:r>
      <w:r w:rsidRPr="0010468A">
        <w:t xml:space="preserve"> </w:t>
      </w:r>
      <w:r>
        <w:t>çevresinde</w:t>
      </w:r>
      <w:r w:rsidRPr="0010468A">
        <w:t xml:space="preserve"> </w:t>
      </w:r>
      <w:r>
        <w:t>güvenliğin</w:t>
      </w:r>
      <w:r w:rsidRPr="0010468A">
        <w:t xml:space="preserve"> </w:t>
      </w:r>
      <w:r>
        <w:t>sağlanması</w:t>
      </w:r>
      <w:r w:rsidRPr="0010468A">
        <w:t xml:space="preserve"> </w:t>
      </w:r>
      <w:r>
        <w:t>gibi</w:t>
      </w:r>
      <w:r w:rsidRPr="0010468A">
        <w:t xml:space="preserve"> </w:t>
      </w:r>
      <w:r>
        <w:t>amaçlarla</w:t>
      </w:r>
      <w:r w:rsidRPr="0010468A">
        <w:t xml:space="preserve"> </w:t>
      </w:r>
      <w:r>
        <w:t>işlenmektedir.</w:t>
      </w:r>
      <w:r w:rsidRPr="0010468A">
        <w:t xml:space="preserve"> </w:t>
      </w:r>
      <w:r>
        <w:t>Bunun</w:t>
      </w:r>
      <w:r w:rsidRPr="0010468A">
        <w:t xml:space="preserve"> yanında;</w:t>
      </w:r>
      <w:r>
        <w:t xml:space="preserve"> öğrencilerin mezun olduğu tarihten sonra da Üniversitedeki öğrencilik süreçleri boyunca kullanmak üzere</w:t>
      </w:r>
      <w:r w:rsidRPr="0010468A">
        <w:t xml:space="preserve"> </w:t>
      </w:r>
      <w:r>
        <w:t>sahip oldukları elektronik posta adresine ait verileri, Üniversitenin yaptığı iş ve işlemler dolayısıyla ileride karşılaşabileceği talepler, gereksinim duyabileceği bilgiler, Üniversitenin</w:t>
      </w:r>
      <w:r w:rsidRPr="0010468A">
        <w:t xml:space="preserve"> </w:t>
      </w:r>
      <w:r>
        <w:t>eğitim</w:t>
      </w:r>
      <w:r w:rsidRPr="0010468A">
        <w:t xml:space="preserve"> </w:t>
      </w:r>
      <w:r>
        <w:t>ve</w:t>
      </w:r>
      <w:r w:rsidRPr="0010468A">
        <w:t xml:space="preserve"> </w:t>
      </w:r>
      <w:r>
        <w:t>öğretim</w:t>
      </w:r>
      <w:r w:rsidRPr="0010468A">
        <w:t xml:space="preserve"> </w:t>
      </w:r>
      <w:r>
        <w:t>modelini</w:t>
      </w:r>
      <w:r w:rsidRPr="0010468A">
        <w:t xml:space="preserve"> </w:t>
      </w:r>
      <w:r>
        <w:t>geliştirmesi</w:t>
      </w:r>
      <w:r w:rsidRPr="0010468A">
        <w:t xml:space="preserve"> </w:t>
      </w:r>
      <w:r>
        <w:t>açısından</w:t>
      </w:r>
      <w:r w:rsidRPr="0010468A">
        <w:t xml:space="preserve"> </w:t>
      </w:r>
      <w:r>
        <w:t>eksiklerin</w:t>
      </w:r>
      <w:r w:rsidRPr="0010468A">
        <w:t xml:space="preserve"> </w:t>
      </w:r>
      <w:r>
        <w:t>tespit</w:t>
      </w:r>
      <w:r w:rsidRPr="0010468A">
        <w:t xml:space="preserve"> </w:t>
      </w:r>
      <w:r>
        <w:t>edilmesi</w:t>
      </w:r>
      <w:r w:rsidRPr="0010468A">
        <w:t xml:space="preserve"> </w:t>
      </w:r>
      <w:r>
        <w:t>gibi amaçlar</w:t>
      </w:r>
      <w:r w:rsidRPr="0010468A">
        <w:t xml:space="preserve"> </w:t>
      </w:r>
      <w:r>
        <w:t>doğrultusunda</w:t>
      </w:r>
      <w:r w:rsidRPr="0010468A">
        <w:t xml:space="preserve"> </w:t>
      </w:r>
      <w:r>
        <w:t>yedeklenmekte,</w:t>
      </w:r>
      <w:r w:rsidRPr="0010468A">
        <w:t xml:space="preserve"> </w:t>
      </w:r>
      <w:r>
        <w:t>muhafaza</w:t>
      </w:r>
      <w:r w:rsidRPr="0010468A">
        <w:t xml:space="preserve"> </w:t>
      </w:r>
      <w:r>
        <w:t>edilmekte</w:t>
      </w:r>
      <w:r w:rsidRPr="0010468A">
        <w:t xml:space="preserve"> </w:t>
      </w:r>
      <w:r>
        <w:t>ve</w:t>
      </w:r>
      <w:r w:rsidRPr="0010468A">
        <w:t xml:space="preserve"> </w:t>
      </w:r>
      <w:r>
        <w:t>gerektiğinde</w:t>
      </w:r>
      <w:r w:rsidRPr="0010468A">
        <w:t xml:space="preserve"> kullanılmaktadır.</w:t>
      </w:r>
    </w:p>
    <w:p w14:paraId="452FBCA0" w14:textId="77777777" w:rsidR="00A068F6" w:rsidRDefault="00A068F6" w:rsidP="00A068F6">
      <w:pPr>
        <w:pStyle w:val="GvdeMetni"/>
        <w:spacing w:before="201" w:line="276" w:lineRule="auto"/>
        <w:ind w:left="0" w:right="-1"/>
        <w:jc w:val="both"/>
      </w:pPr>
      <w:r>
        <w:t xml:space="preserve">Bunun dışında, öğrencilerin (kayıt durumları, not dökümleri, mezuniyet bilgileri, iletişim bilgileri vb.) kişisel verileri, öğrencilik süreleri boyunca ve mezun olduktan sonra Yüksek Öğretim Kurulu </w:t>
      </w:r>
    </w:p>
    <w:p w14:paraId="53641D0A" w14:textId="77777777" w:rsidR="00A068F6" w:rsidRDefault="00A068F6" w:rsidP="00A068F6">
      <w:pPr>
        <w:pStyle w:val="GvdeMetni"/>
        <w:spacing w:before="201" w:line="276" w:lineRule="auto"/>
        <w:ind w:left="0" w:right="-1"/>
        <w:jc w:val="both"/>
      </w:pPr>
    </w:p>
    <w:p w14:paraId="2A2B3DAF" w14:textId="77777777" w:rsidR="00A068F6" w:rsidRDefault="00A068F6" w:rsidP="00A068F6">
      <w:pPr>
        <w:pStyle w:val="GvdeMetni"/>
        <w:spacing w:before="201" w:line="276" w:lineRule="auto"/>
        <w:ind w:left="0" w:right="-1"/>
        <w:jc w:val="both"/>
      </w:pPr>
    </w:p>
    <w:p w14:paraId="7FD98C3F" w14:textId="77777777" w:rsidR="00752058" w:rsidRDefault="00752058" w:rsidP="00A068F6">
      <w:pPr>
        <w:pStyle w:val="GvdeMetni"/>
        <w:spacing w:before="201" w:line="276" w:lineRule="auto"/>
        <w:ind w:left="0" w:right="-1"/>
        <w:jc w:val="both"/>
      </w:pPr>
    </w:p>
    <w:p w14:paraId="42BAFD72" w14:textId="2E86AE4D" w:rsidR="00A068F6" w:rsidRDefault="00A068F6" w:rsidP="00A068F6">
      <w:pPr>
        <w:pStyle w:val="GvdeMetni"/>
        <w:spacing w:before="201" w:line="276" w:lineRule="auto"/>
        <w:ind w:left="0" w:right="-1"/>
        <w:jc w:val="both"/>
      </w:pPr>
      <w:proofErr w:type="gramStart"/>
      <w:r>
        <w:t>tarafından</w:t>
      </w:r>
      <w:proofErr w:type="gramEnd"/>
      <w:r>
        <w:t xml:space="preserve"> talep edildiği üzere Öğrenci Bilgi Sisteminde (OBS) gerekli güvenlik önlemleri alınmak suretiyle muhafaza edilmektedir.</w:t>
      </w:r>
    </w:p>
    <w:p w14:paraId="1A99DF13" w14:textId="77777777" w:rsidR="00A068F6" w:rsidRDefault="00A068F6" w:rsidP="00A068F6">
      <w:pPr>
        <w:pStyle w:val="Balk2"/>
        <w:numPr>
          <w:ilvl w:val="0"/>
          <w:numId w:val="13"/>
        </w:numPr>
        <w:tabs>
          <w:tab w:val="num" w:pos="720"/>
          <w:tab w:val="left" w:pos="851"/>
        </w:tabs>
        <w:spacing w:before="202"/>
        <w:ind w:left="720" w:hanging="1027"/>
      </w:pPr>
      <w:r>
        <w:t>İşlenen</w:t>
      </w:r>
      <w:r>
        <w:rPr>
          <w:spacing w:val="-4"/>
        </w:rPr>
        <w:t xml:space="preserve"> </w:t>
      </w:r>
      <w:r>
        <w:t>Kişisel</w:t>
      </w:r>
      <w:r>
        <w:rPr>
          <w:spacing w:val="-2"/>
        </w:rPr>
        <w:t xml:space="preserve"> </w:t>
      </w:r>
      <w:r>
        <w:t>Verilerin</w:t>
      </w:r>
      <w:r>
        <w:rPr>
          <w:spacing w:val="-1"/>
        </w:rPr>
        <w:t xml:space="preserve"> </w:t>
      </w:r>
      <w:r>
        <w:t>Kimlere</w:t>
      </w:r>
      <w:r>
        <w:rPr>
          <w:spacing w:val="-3"/>
        </w:rPr>
        <w:t xml:space="preserve"> </w:t>
      </w:r>
      <w:r>
        <w:t>ve</w:t>
      </w:r>
      <w:r>
        <w:rPr>
          <w:spacing w:val="-2"/>
        </w:rPr>
        <w:t xml:space="preserve"> </w:t>
      </w:r>
      <w:r>
        <w:t>Hangi</w:t>
      </w:r>
      <w:r>
        <w:rPr>
          <w:spacing w:val="-2"/>
        </w:rPr>
        <w:t xml:space="preserve"> </w:t>
      </w:r>
      <w:r>
        <w:t>Amaçla</w:t>
      </w:r>
      <w:r>
        <w:rPr>
          <w:spacing w:val="-1"/>
        </w:rPr>
        <w:t xml:space="preserve"> </w:t>
      </w:r>
      <w:r>
        <w:rPr>
          <w:spacing w:val="-2"/>
        </w:rPr>
        <w:t>Aktarılabileceği</w:t>
      </w:r>
    </w:p>
    <w:p w14:paraId="1C0F9B85" w14:textId="77777777" w:rsidR="00A068F6" w:rsidRDefault="00A068F6" w:rsidP="00A068F6">
      <w:pPr>
        <w:pStyle w:val="GvdeMetni"/>
        <w:spacing w:before="200" w:line="276" w:lineRule="auto"/>
        <w:ind w:left="0" w:right="-1"/>
        <w:jc w:val="both"/>
      </w:pPr>
      <w:r>
        <w:t>Kişisel verileriniz, yukarıda sıralanan amaçlar kapsamında ve Üniversitenin hukuki yükümlülüklerini yerine getirmesi için gerekli olan hallerde özel kurum ve kamu kuruluşları ile resmi makamlarla paylaşılabilmektedir.</w:t>
      </w:r>
    </w:p>
    <w:p w14:paraId="1DCDF8F6" w14:textId="77777777" w:rsidR="00A068F6" w:rsidRDefault="00A068F6" w:rsidP="00A068F6">
      <w:pPr>
        <w:pStyle w:val="GvdeMetni"/>
        <w:spacing w:before="200" w:line="276" w:lineRule="auto"/>
        <w:ind w:left="0" w:right="-1"/>
        <w:jc w:val="both"/>
      </w:pPr>
      <w:r>
        <w:t>Kişisel</w:t>
      </w:r>
      <w:r w:rsidRPr="0010468A">
        <w:t xml:space="preserve"> </w:t>
      </w:r>
      <w:r>
        <w:t>verilerinizin</w:t>
      </w:r>
      <w:r w:rsidRPr="0010468A">
        <w:t xml:space="preserve"> </w:t>
      </w:r>
      <w:r>
        <w:t>paylaşılmasında,</w:t>
      </w:r>
      <w:r w:rsidRPr="0010468A">
        <w:t xml:space="preserve"> </w:t>
      </w:r>
      <w:proofErr w:type="spellStart"/>
      <w:r>
        <w:t>KVKK’nın</w:t>
      </w:r>
      <w:proofErr w:type="spellEnd"/>
      <w:r w:rsidRPr="0010468A">
        <w:t xml:space="preserve"> </w:t>
      </w:r>
      <w:r>
        <w:t>8.</w:t>
      </w:r>
      <w:r w:rsidRPr="0010468A">
        <w:t xml:space="preserve"> </w:t>
      </w:r>
      <w:r>
        <w:t>ve</w:t>
      </w:r>
      <w:r w:rsidRPr="0010468A">
        <w:t xml:space="preserve"> </w:t>
      </w:r>
      <w:r>
        <w:t>9.</w:t>
      </w:r>
      <w:r w:rsidRPr="0010468A">
        <w:t xml:space="preserve"> </w:t>
      </w:r>
      <w:r>
        <w:t>maddelerinde</w:t>
      </w:r>
      <w:r w:rsidRPr="0010468A">
        <w:t xml:space="preserve"> </w:t>
      </w:r>
      <w:r>
        <w:t>yer</w:t>
      </w:r>
      <w:r w:rsidRPr="0010468A">
        <w:t xml:space="preserve"> </w:t>
      </w:r>
      <w:r>
        <w:t>alan</w:t>
      </w:r>
      <w:r w:rsidRPr="0010468A">
        <w:t xml:space="preserve"> </w:t>
      </w:r>
      <w:r>
        <w:t>düzenlemelere uyulmakta ve paylaşma süreci boyunca ve sonrasında veri güvenliğinin sağlanması için her türlü teknik ve idari tedbir alınmaktadır.</w:t>
      </w:r>
    </w:p>
    <w:p w14:paraId="01D4BF53" w14:textId="77777777" w:rsidR="00A068F6" w:rsidRDefault="00A068F6" w:rsidP="00A068F6">
      <w:pPr>
        <w:pStyle w:val="GvdeMetni"/>
        <w:spacing w:before="200" w:line="276" w:lineRule="auto"/>
        <w:ind w:left="0" w:right="-1"/>
        <w:jc w:val="both"/>
      </w:pPr>
      <w:r>
        <w:t xml:space="preserve">KVKK madde 8 uyarınca, kişisel veriler ilgili kişinin açık rızası ve bu metnin 2. maddede belirtilen işleme amaçlarından birinin bulunması halinde açık rıza aranmaksızın </w:t>
      </w:r>
      <w:r w:rsidRPr="0010468A">
        <w:t>aktarılabilecektir.</w:t>
      </w:r>
    </w:p>
    <w:p w14:paraId="59BC9157" w14:textId="77777777" w:rsidR="00A068F6" w:rsidRDefault="00A068F6" w:rsidP="00A068F6">
      <w:pPr>
        <w:pStyle w:val="GvdeMetni"/>
        <w:spacing w:before="200" w:line="276" w:lineRule="auto"/>
        <w:ind w:left="0" w:right="-1"/>
        <w:jc w:val="both"/>
      </w:pPr>
      <w:r>
        <w:t>Buna göre; yukarıda açıklandığı üzere OBS sistemimizde tutulan kişisel verileriniz, Yüksek Öğretim Kurulu ile paylaşılmakta ve verileriniz YÖKSİS sistemine aktarılmaktadır.</w:t>
      </w:r>
    </w:p>
    <w:p w14:paraId="3220ADAC" w14:textId="77777777" w:rsidR="00A068F6" w:rsidRDefault="00A068F6" w:rsidP="00A068F6">
      <w:pPr>
        <w:pStyle w:val="GvdeMetni"/>
        <w:spacing w:before="200" w:line="276" w:lineRule="auto"/>
        <w:ind w:left="0" w:right="-1"/>
        <w:jc w:val="both"/>
      </w:pPr>
      <w:r>
        <w:t>KVKK</w:t>
      </w:r>
      <w:r w:rsidRPr="0010468A">
        <w:t xml:space="preserve"> </w:t>
      </w:r>
      <w:r>
        <w:t>madde</w:t>
      </w:r>
      <w:r w:rsidRPr="0010468A">
        <w:t xml:space="preserve"> </w:t>
      </w:r>
      <w:r>
        <w:t>9 uyarınca kişisel verilerin yurtdışına</w:t>
      </w:r>
      <w:r w:rsidRPr="0010468A">
        <w:t xml:space="preserve"> </w:t>
      </w:r>
      <w:r>
        <w:t>aktarılması için yukarıdakilerin yanı sıra kişisel verilerin aktarılacağı yabancı ülkede yeterli koruma bulunması gerekmektedir. Yeterli korumanın</w:t>
      </w:r>
      <w:r w:rsidRPr="0010468A">
        <w:t xml:space="preserve"> </w:t>
      </w:r>
      <w:r>
        <w:t>bulunduğu</w:t>
      </w:r>
      <w:r w:rsidRPr="0010468A">
        <w:t xml:space="preserve"> </w:t>
      </w:r>
      <w:r>
        <w:t>ülkeler</w:t>
      </w:r>
      <w:r w:rsidRPr="0010468A">
        <w:t xml:space="preserve"> </w:t>
      </w:r>
      <w:r>
        <w:t>ise</w:t>
      </w:r>
      <w:r w:rsidRPr="0010468A">
        <w:t xml:space="preserve"> </w:t>
      </w:r>
      <w:r>
        <w:t>Kişisel</w:t>
      </w:r>
      <w:r>
        <w:rPr>
          <w:spacing w:val="-2"/>
        </w:rPr>
        <w:t xml:space="preserve"> </w:t>
      </w:r>
      <w:r>
        <w:t>Verileri Koruma</w:t>
      </w:r>
      <w:r>
        <w:rPr>
          <w:spacing w:val="-3"/>
        </w:rPr>
        <w:t xml:space="preserve"> </w:t>
      </w:r>
      <w:r>
        <w:t>Kurulu</w:t>
      </w:r>
      <w:r>
        <w:rPr>
          <w:spacing w:val="-4"/>
        </w:rPr>
        <w:t xml:space="preserve"> </w:t>
      </w:r>
      <w:r>
        <w:t>tarafından</w:t>
      </w:r>
      <w:r>
        <w:rPr>
          <w:spacing w:val="-3"/>
        </w:rPr>
        <w:t xml:space="preserve"> </w:t>
      </w:r>
      <w:r>
        <w:rPr>
          <w:spacing w:val="-2"/>
        </w:rPr>
        <w:t>belirlenmektedir.</w:t>
      </w:r>
    </w:p>
    <w:p w14:paraId="2AB35BA7" w14:textId="77777777" w:rsidR="00A068F6" w:rsidRDefault="00A068F6" w:rsidP="00A068F6">
      <w:pPr>
        <w:pStyle w:val="Balk2"/>
        <w:numPr>
          <w:ilvl w:val="0"/>
          <w:numId w:val="14"/>
        </w:numPr>
        <w:tabs>
          <w:tab w:val="left" w:pos="1134"/>
        </w:tabs>
        <w:spacing w:before="205"/>
        <w:ind w:left="1593" w:hanging="884"/>
        <w:jc w:val="left"/>
      </w:pPr>
      <w:r>
        <w:t>Kişisel</w:t>
      </w:r>
      <w:r>
        <w:rPr>
          <w:spacing w:val="-2"/>
        </w:rPr>
        <w:t xml:space="preserve"> </w:t>
      </w:r>
      <w:r>
        <w:t>Verileri</w:t>
      </w:r>
      <w:r>
        <w:rPr>
          <w:spacing w:val="-2"/>
        </w:rPr>
        <w:t xml:space="preserve"> </w:t>
      </w:r>
      <w:r>
        <w:t>Toplamanın</w:t>
      </w:r>
      <w:r>
        <w:rPr>
          <w:spacing w:val="-2"/>
        </w:rPr>
        <w:t xml:space="preserve"> </w:t>
      </w:r>
      <w:r>
        <w:t>Yöntemi</w:t>
      </w:r>
      <w:r>
        <w:rPr>
          <w:spacing w:val="-2"/>
        </w:rPr>
        <w:t xml:space="preserve"> </w:t>
      </w:r>
      <w:r>
        <w:t>ve</w:t>
      </w:r>
      <w:r>
        <w:rPr>
          <w:spacing w:val="-2"/>
        </w:rPr>
        <w:t xml:space="preserve"> </w:t>
      </w:r>
      <w:r>
        <w:t>Hukuki</w:t>
      </w:r>
      <w:r>
        <w:rPr>
          <w:spacing w:val="-1"/>
        </w:rPr>
        <w:t xml:space="preserve"> </w:t>
      </w:r>
      <w:r>
        <w:rPr>
          <w:spacing w:val="-2"/>
        </w:rPr>
        <w:t>Sebebi</w:t>
      </w:r>
    </w:p>
    <w:p w14:paraId="3DCFEA0A" w14:textId="77777777" w:rsidR="00A068F6" w:rsidRDefault="00A068F6" w:rsidP="00A068F6">
      <w:pPr>
        <w:pStyle w:val="GvdeMetni"/>
        <w:spacing w:before="237" w:line="276" w:lineRule="auto"/>
        <w:ind w:left="0" w:right="-1"/>
        <w:jc w:val="both"/>
      </w:pPr>
      <w:r>
        <w:t xml:space="preserve">Yukarıda sayılan amaçlarla işlemekte olduğumuz kişisel verileriniz, fiziki veya elektronik ortamda ve diğer yöntemlerle elde edilebilmektedir. Kişisel verilerinizin işlenmesinde, </w:t>
      </w:r>
      <w:proofErr w:type="spellStart"/>
      <w:r>
        <w:t>KVKK’nın</w:t>
      </w:r>
      <w:proofErr w:type="spellEnd"/>
      <w:r>
        <w:rPr>
          <w:spacing w:val="-6"/>
        </w:rPr>
        <w:t xml:space="preserve"> </w:t>
      </w:r>
      <w:r>
        <w:t>5.</w:t>
      </w:r>
      <w:r>
        <w:rPr>
          <w:spacing w:val="-6"/>
        </w:rPr>
        <w:t xml:space="preserve"> </w:t>
      </w:r>
      <w:r>
        <w:t>ve</w:t>
      </w:r>
      <w:r>
        <w:rPr>
          <w:spacing w:val="-7"/>
        </w:rPr>
        <w:t xml:space="preserve"> </w:t>
      </w:r>
      <w:r>
        <w:t>6.</w:t>
      </w:r>
      <w:r>
        <w:rPr>
          <w:spacing w:val="-6"/>
        </w:rPr>
        <w:t xml:space="preserve"> </w:t>
      </w:r>
      <w:r>
        <w:t>maddesinde</w:t>
      </w:r>
      <w:r>
        <w:rPr>
          <w:spacing w:val="-3"/>
        </w:rPr>
        <w:t xml:space="preserve"> </w:t>
      </w:r>
      <w:r>
        <w:t>yer</w:t>
      </w:r>
      <w:r>
        <w:rPr>
          <w:spacing w:val="-7"/>
        </w:rPr>
        <w:t xml:space="preserve"> </w:t>
      </w:r>
      <w:r>
        <w:t>alan</w:t>
      </w:r>
      <w:r>
        <w:rPr>
          <w:spacing w:val="-6"/>
        </w:rPr>
        <w:t xml:space="preserve"> </w:t>
      </w:r>
      <w:r>
        <w:t>ve</w:t>
      </w:r>
      <w:r>
        <w:rPr>
          <w:spacing w:val="-7"/>
        </w:rPr>
        <w:t xml:space="preserve"> </w:t>
      </w:r>
      <w:r>
        <w:t>bu</w:t>
      </w:r>
      <w:r>
        <w:rPr>
          <w:spacing w:val="-6"/>
        </w:rPr>
        <w:t xml:space="preserve"> </w:t>
      </w:r>
      <w:r>
        <w:t>metnin</w:t>
      </w:r>
      <w:r>
        <w:rPr>
          <w:spacing w:val="-4"/>
        </w:rPr>
        <w:t xml:space="preserve"> </w:t>
      </w:r>
      <w:r>
        <w:t>2.</w:t>
      </w:r>
      <w:r>
        <w:rPr>
          <w:spacing w:val="-6"/>
        </w:rPr>
        <w:t xml:space="preserve"> </w:t>
      </w:r>
      <w:r>
        <w:t>maddesinde</w:t>
      </w:r>
      <w:r>
        <w:rPr>
          <w:spacing w:val="-6"/>
        </w:rPr>
        <w:t xml:space="preserve"> </w:t>
      </w:r>
      <w:r>
        <w:t>belirtilen</w:t>
      </w:r>
      <w:r>
        <w:rPr>
          <w:spacing w:val="-6"/>
        </w:rPr>
        <w:t xml:space="preserve"> </w:t>
      </w:r>
      <w:r>
        <w:t>hallere</w:t>
      </w:r>
      <w:r>
        <w:rPr>
          <w:spacing w:val="-7"/>
        </w:rPr>
        <w:t xml:space="preserve"> </w:t>
      </w:r>
      <w:r>
        <w:t>bağlılık gösterilmekte, kanunen gerekli durumlarda onayınıza başvurulmaktadır.</w:t>
      </w:r>
    </w:p>
    <w:p w14:paraId="6C524956" w14:textId="77777777" w:rsidR="00A068F6" w:rsidRDefault="00A068F6" w:rsidP="00A068F6">
      <w:pPr>
        <w:pStyle w:val="Balk2"/>
        <w:numPr>
          <w:ilvl w:val="0"/>
          <w:numId w:val="14"/>
        </w:numPr>
        <w:tabs>
          <w:tab w:val="left" w:pos="1134"/>
        </w:tabs>
        <w:spacing w:before="205"/>
        <w:ind w:hanging="885"/>
        <w:jc w:val="left"/>
      </w:pPr>
      <w:r>
        <w:t>İlgili</w:t>
      </w:r>
      <w:r>
        <w:rPr>
          <w:spacing w:val="-1"/>
        </w:rPr>
        <w:t xml:space="preserve"> </w:t>
      </w:r>
      <w:r>
        <w:t>Kişinin</w:t>
      </w:r>
      <w:r>
        <w:rPr>
          <w:spacing w:val="-1"/>
        </w:rPr>
        <w:t xml:space="preserve"> </w:t>
      </w:r>
      <w:r>
        <w:rPr>
          <w:spacing w:val="-2"/>
        </w:rPr>
        <w:t>Hakları</w:t>
      </w:r>
    </w:p>
    <w:p w14:paraId="2BD461ED" w14:textId="77777777" w:rsidR="00A068F6" w:rsidRDefault="00A068F6" w:rsidP="00A068F6">
      <w:pPr>
        <w:pStyle w:val="GvdeMetni"/>
        <w:tabs>
          <w:tab w:val="left" w:pos="1594"/>
        </w:tabs>
        <w:spacing w:before="237" w:line="448" w:lineRule="auto"/>
        <w:ind w:left="0" w:right="-1"/>
      </w:pPr>
      <w:r>
        <w:t>İlgili</w:t>
      </w:r>
      <w:r>
        <w:rPr>
          <w:spacing w:val="-6"/>
        </w:rPr>
        <w:t xml:space="preserve"> </w:t>
      </w:r>
      <w:r>
        <w:t>kişi</w:t>
      </w:r>
      <w:r>
        <w:rPr>
          <w:spacing w:val="-6"/>
        </w:rPr>
        <w:t xml:space="preserve"> </w:t>
      </w:r>
      <w:r>
        <w:t>olarak,</w:t>
      </w:r>
      <w:r>
        <w:rPr>
          <w:spacing w:val="-6"/>
        </w:rPr>
        <w:t xml:space="preserve"> </w:t>
      </w:r>
      <w:r>
        <w:t>tarafımıza</w:t>
      </w:r>
      <w:r>
        <w:rPr>
          <w:spacing w:val="-7"/>
        </w:rPr>
        <w:t xml:space="preserve"> </w:t>
      </w:r>
      <w:r>
        <w:t>başvurarak</w:t>
      </w:r>
      <w:r>
        <w:rPr>
          <w:spacing w:val="-6"/>
        </w:rPr>
        <w:t xml:space="preserve"> </w:t>
      </w:r>
      <w:r>
        <w:t>kendinizle</w:t>
      </w:r>
      <w:r>
        <w:rPr>
          <w:spacing w:val="-6"/>
        </w:rPr>
        <w:t xml:space="preserve"> </w:t>
      </w:r>
      <w:r>
        <w:t xml:space="preserve">ilgili; </w:t>
      </w:r>
    </w:p>
    <w:p w14:paraId="0DBD9A57" w14:textId="77777777" w:rsidR="00A068F6" w:rsidRDefault="00A068F6" w:rsidP="00A068F6">
      <w:pPr>
        <w:pStyle w:val="GvdeMetni"/>
        <w:tabs>
          <w:tab w:val="left" w:pos="567"/>
        </w:tabs>
        <w:spacing w:before="237" w:line="448" w:lineRule="auto"/>
        <w:ind w:left="0" w:right="-1"/>
      </w:pPr>
      <w:r>
        <w:rPr>
          <w:noProof/>
          <w:position w:val="-4"/>
          <w:lang w:eastAsia="tr-TR"/>
        </w:rPr>
        <w:drawing>
          <wp:inline distT="0" distB="0" distL="0" distR="0" wp14:anchorId="2C8D0515" wp14:editId="3908CE12">
            <wp:extent cx="237744" cy="16916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37744" cy="169163"/>
                    </a:xfrm>
                    <a:prstGeom prst="rect">
                      <a:avLst/>
                    </a:prstGeom>
                  </pic:spPr>
                </pic:pic>
              </a:graphicData>
            </a:graphic>
          </wp:inline>
        </w:drawing>
      </w:r>
      <w:r>
        <w:tab/>
        <w:t>Kişisel veri işlenip işlenmediğini öğrenme,</w:t>
      </w:r>
    </w:p>
    <w:p w14:paraId="3DD6BBE5" w14:textId="77777777" w:rsidR="00A068F6" w:rsidRDefault="00A068F6" w:rsidP="00A068F6">
      <w:pPr>
        <w:pStyle w:val="GvdeMetni"/>
        <w:numPr>
          <w:ilvl w:val="0"/>
          <w:numId w:val="16"/>
        </w:numPr>
        <w:tabs>
          <w:tab w:val="clear" w:pos="720"/>
          <w:tab w:val="num" w:pos="426"/>
          <w:tab w:val="left" w:pos="1594"/>
        </w:tabs>
        <w:ind w:hanging="720"/>
      </w:pPr>
      <w:r>
        <w:t xml:space="preserve">   Kişisel</w:t>
      </w:r>
      <w:r>
        <w:rPr>
          <w:spacing w:val="-3"/>
        </w:rPr>
        <w:t xml:space="preserve"> </w:t>
      </w:r>
      <w:r>
        <w:t>verileri</w:t>
      </w:r>
      <w:r>
        <w:rPr>
          <w:spacing w:val="-1"/>
        </w:rPr>
        <w:t xml:space="preserve"> </w:t>
      </w:r>
      <w:r>
        <w:t>işlenmişse</w:t>
      </w:r>
      <w:r>
        <w:rPr>
          <w:spacing w:val="-1"/>
        </w:rPr>
        <w:t xml:space="preserve"> </w:t>
      </w:r>
      <w:r>
        <w:t>buna</w:t>
      </w:r>
      <w:r>
        <w:rPr>
          <w:spacing w:val="-3"/>
        </w:rPr>
        <w:t xml:space="preserve"> </w:t>
      </w:r>
      <w:r>
        <w:t>ilişkin</w:t>
      </w:r>
      <w:r>
        <w:rPr>
          <w:spacing w:val="-1"/>
        </w:rPr>
        <w:t xml:space="preserve"> </w:t>
      </w:r>
      <w:r>
        <w:t>bilgi</w:t>
      </w:r>
      <w:r>
        <w:rPr>
          <w:spacing w:val="-1"/>
        </w:rPr>
        <w:t xml:space="preserve"> </w:t>
      </w:r>
      <w:r>
        <w:t xml:space="preserve">talep </w:t>
      </w:r>
      <w:r>
        <w:rPr>
          <w:spacing w:val="-2"/>
        </w:rPr>
        <w:t>etme,</w:t>
      </w:r>
    </w:p>
    <w:p w14:paraId="71F3142F" w14:textId="4F23184F" w:rsidR="00A068F6" w:rsidRDefault="00A068F6" w:rsidP="00A068F6">
      <w:pPr>
        <w:pStyle w:val="GvdeMetni"/>
        <w:numPr>
          <w:ilvl w:val="0"/>
          <w:numId w:val="17"/>
        </w:numPr>
        <w:tabs>
          <w:tab w:val="clear" w:pos="720"/>
          <w:tab w:val="num" w:pos="567"/>
          <w:tab w:val="left" w:pos="1594"/>
          <w:tab w:val="left" w:pos="2508"/>
          <w:tab w:val="left" w:pos="3566"/>
          <w:tab w:val="left" w:pos="4536"/>
          <w:tab w:val="left" w:pos="5103"/>
          <w:tab w:val="left" w:pos="5565"/>
          <w:tab w:val="left" w:pos="5954"/>
          <w:tab w:val="left" w:pos="6037"/>
          <w:tab w:val="left" w:pos="7088"/>
          <w:tab w:val="left" w:pos="8505"/>
          <w:tab w:val="left" w:pos="8647"/>
        </w:tabs>
        <w:spacing w:before="242" w:line="276" w:lineRule="auto"/>
        <w:ind w:left="567" w:right="1133" w:hanging="567"/>
        <w:jc w:val="both"/>
      </w:pPr>
      <w:r w:rsidRPr="00636AD1">
        <w:t>Kişisel</w:t>
      </w:r>
      <w:r>
        <w:tab/>
      </w:r>
      <w:r w:rsidRPr="00636AD1">
        <w:t>verilerin</w:t>
      </w:r>
      <w:r>
        <w:tab/>
      </w:r>
      <w:r w:rsidRPr="00636AD1">
        <w:t>işlenme</w:t>
      </w:r>
      <w:r>
        <w:tab/>
      </w:r>
      <w:r w:rsidRPr="00636AD1">
        <w:t>amacını</w:t>
      </w:r>
      <w:r>
        <w:tab/>
      </w:r>
      <w:r w:rsidRPr="00636AD1">
        <w:t>ve</w:t>
      </w:r>
      <w:r>
        <w:t xml:space="preserve"> </w:t>
      </w:r>
      <w:r w:rsidRPr="00636AD1">
        <w:t>bunların</w:t>
      </w:r>
      <w:r>
        <w:tab/>
      </w:r>
      <w:r w:rsidRPr="00636AD1">
        <w:t>amacına</w:t>
      </w:r>
      <w:r>
        <w:tab/>
      </w:r>
      <w:r w:rsidRPr="00636AD1">
        <w:t>uygun</w:t>
      </w:r>
      <w:r>
        <w:t xml:space="preserve"> </w:t>
      </w:r>
      <w:r w:rsidRPr="00636AD1">
        <w:t xml:space="preserve">kullanılıp </w:t>
      </w:r>
      <w:r>
        <w:t>kullanılmadığını öğrenme,</w:t>
      </w:r>
    </w:p>
    <w:p w14:paraId="155A40AB" w14:textId="77777777" w:rsidR="00A068F6" w:rsidRDefault="00A068F6" w:rsidP="00A068F6">
      <w:pPr>
        <w:pStyle w:val="GvdeMetni"/>
        <w:tabs>
          <w:tab w:val="left" w:pos="567"/>
        </w:tabs>
        <w:spacing w:before="201"/>
        <w:ind w:left="0"/>
      </w:pPr>
      <w:r>
        <w:rPr>
          <w:noProof/>
          <w:position w:val="-4"/>
          <w:lang w:eastAsia="tr-TR"/>
        </w:rPr>
        <w:drawing>
          <wp:inline distT="0" distB="0" distL="0" distR="0" wp14:anchorId="21D66168" wp14:editId="38639698">
            <wp:extent cx="237744" cy="16916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237744" cy="169164"/>
                    </a:xfrm>
                    <a:prstGeom prst="rect">
                      <a:avLst/>
                    </a:prstGeom>
                  </pic:spPr>
                </pic:pic>
              </a:graphicData>
            </a:graphic>
          </wp:inline>
        </w:drawing>
      </w:r>
      <w:r>
        <w:rPr>
          <w:sz w:val="20"/>
        </w:rPr>
        <w:tab/>
      </w:r>
      <w:r>
        <w:t>Yurt</w:t>
      </w:r>
      <w:r>
        <w:rPr>
          <w:spacing w:val="-2"/>
        </w:rPr>
        <w:t xml:space="preserve"> </w:t>
      </w:r>
      <w:r>
        <w:t>içinde</w:t>
      </w:r>
      <w:r>
        <w:rPr>
          <w:spacing w:val="-2"/>
        </w:rPr>
        <w:t xml:space="preserve"> </w:t>
      </w:r>
      <w:r>
        <w:t>veya</w:t>
      </w:r>
      <w:r>
        <w:rPr>
          <w:spacing w:val="2"/>
        </w:rPr>
        <w:t xml:space="preserve"> </w:t>
      </w:r>
      <w:r>
        <w:t>yurt</w:t>
      </w:r>
      <w:r>
        <w:rPr>
          <w:spacing w:val="-2"/>
        </w:rPr>
        <w:t xml:space="preserve"> </w:t>
      </w:r>
      <w:r>
        <w:t>dışında</w:t>
      </w:r>
      <w:r>
        <w:rPr>
          <w:spacing w:val="-3"/>
        </w:rPr>
        <w:t xml:space="preserve"> </w:t>
      </w:r>
      <w:r>
        <w:t>kişisel</w:t>
      </w:r>
      <w:r>
        <w:rPr>
          <w:spacing w:val="-1"/>
        </w:rPr>
        <w:t xml:space="preserve"> </w:t>
      </w:r>
      <w:r>
        <w:t>verilerin</w:t>
      </w:r>
      <w:r>
        <w:rPr>
          <w:spacing w:val="-2"/>
        </w:rPr>
        <w:t xml:space="preserve"> </w:t>
      </w:r>
      <w:r>
        <w:t>aktarıldığı</w:t>
      </w:r>
      <w:r>
        <w:rPr>
          <w:spacing w:val="-1"/>
        </w:rPr>
        <w:t xml:space="preserve"> </w:t>
      </w:r>
      <w:r>
        <w:t>üçüncü</w:t>
      </w:r>
      <w:r>
        <w:rPr>
          <w:spacing w:val="-2"/>
        </w:rPr>
        <w:t xml:space="preserve"> </w:t>
      </w:r>
      <w:r>
        <w:t>kişileri</w:t>
      </w:r>
      <w:r>
        <w:rPr>
          <w:spacing w:val="-1"/>
        </w:rPr>
        <w:t xml:space="preserve"> </w:t>
      </w:r>
      <w:r>
        <w:rPr>
          <w:spacing w:val="-2"/>
        </w:rPr>
        <w:t>bilme,</w:t>
      </w:r>
    </w:p>
    <w:p w14:paraId="426FA1AF" w14:textId="77777777" w:rsidR="00A068F6" w:rsidRDefault="00A068F6" w:rsidP="00A068F6">
      <w:pPr>
        <w:pStyle w:val="GvdeMetni"/>
        <w:tabs>
          <w:tab w:val="left" w:pos="567"/>
        </w:tabs>
        <w:spacing w:before="240"/>
        <w:ind w:left="0"/>
      </w:pPr>
      <w:r>
        <w:rPr>
          <w:noProof/>
          <w:position w:val="-4"/>
          <w:lang w:eastAsia="tr-TR"/>
        </w:rPr>
        <w:drawing>
          <wp:inline distT="0" distB="0" distL="0" distR="0" wp14:anchorId="5F950774" wp14:editId="734BDCDB">
            <wp:extent cx="237744" cy="16916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237744" cy="169164"/>
                    </a:xfrm>
                    <a:prstGeom prst="rect">
                      <a:avLst/>
                    </a:prstGeom>
                  </pic:spPr>
                </pic:pic>
              </a:graphicData>
            </a:graphic>
          </wp:inline>
        </w:drawing>
      </w:r>
      <w:r>
        <w:rPr>
          <w:sz w:val="20"/>
        </w:rPr>
        <w:tab/>
      </w:r>
      <w:r>
        <w:t>Kişisel</w:t>
      </w:r>
      <w:r>
        <w:rPr>
          <w:spacing w:val="45"/>
        </w:rPr>
        <w:t xml:space="preserve"> </w:t>
      </w:r>
      <w:r>
        <w:t>verilerin</w:t>
      </w:r>
      <w:r>
        <w:rPr>
          <w:spacing w:val="47"/>
        </w:rPr>
        <w:t xml:space="preserve"> </w:t>
      </w:r>
      <w:r>
        <w:t>eksik</w:t>
      </w:r>
      <w:r>
        <w:rPr>
          <w:spacing w:val="48"/>
        </w:rPr>
        <w:t xml:space="preserve"> </w:t>
      </w:r>
      <w:r>
        <w:t>veya</w:t>
      </w:r>
      <w:r>
        <w:rPr>
          <w:spacing w:val="56"/>
        </w:rPr>
        <w:t xml:space="preserve"> </w:t>
      </w:r>
      <w:r>
        <w:t>yanlış</w:t>
      </w:r>
      <w:r>
        <w:rPr>
          <w:spacing w:val="47"/>
        </w:rPr>
        <w:t xml:space="preserve"> </w:t>
      </w:r>
      <w:r>
        <w:t>işlenmiş</w:t>
      </w:r>
      <w:r>
        <w:rPr>
          <w:spacing w:val="48"/>
        </w:rPr>
        <w:t xml:space="preserve"> </w:t>
      </w:r>
      <w:r>
        <w:t>olması</w:t>
      </w:r>
      <w:r>
        <w:rPr>
          <w:spacing w:val="48"/>
        </w:rPr>
        <w:t xml:space="preserve"> </w:t>
      </w:r>
      <w:r>
        <w:t>hâlinde</w:t>
      </w:r>
      <w:r>
        <w:rPr>
          <w:spacing w:val="47"/>
        </w:rPr>
        <w:t xml:space="preserve"> </w:t>
      </w:r>
      <w:r>
        <w:t>bunların</w:t>
      </w:r>
      <w:r>
        <w:rPr>
          <w:spacing w:val="48"/>
        </w:rPr>
        <w:t xml:space="preserve"> </w:t>
      </w:r>
      <w:r>
        <w:rPr>
          <w:spacing w:val="-2"/>
        </w:rPr>
        <w:t>düzeltilmesini</w:t>
      </w:r>
      <w:r>
        <w:t xml:space="preserve"> </w:t>
      </w:r>
      <w:r>
        <w:rPr>
          <w:spacing w:val="-2"/>
        </w:rPr>
        <w:t>isteme,</w:t>
      </w:r>
    </w:p>
    <w:p w14:paraId="4F9A8DF1" w14:textId="77777777" w:rsidR="00A068F6" w:rsidRDefault="00A068F6" w:rsidP="00A068F6">
      <w:pPr>
        <w:pStyle w:val="GvdeMetni"/>
        <w:tabs>
          <w:tab w:val="left" w:pos="1594"/>
        </w:tabs>
        <w:spacing w:before="240"/>
        <w:ind w:left="0" w:right="142"/>
        <w:jc w:val="both"/>
      </w:pPr>
      <w:r>
        <w:rPr>
          <w:noProof/>
          <w:position w:val="-4"/>
          <w:lang w:eastAsia="tr-TR"/>
        </w:rPr>
        <w:drawing>
          <wp:inline distT="0" distB="0" distL="0" distR="0" wp14:anchorId="4064B718" wp14:editId="72D0DF2B">
            <wp:extent cx="237744" cy="169164"/>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237744" cy="169164"/>
                    </a:xfrm>
                    <a:prstGeom prst="rect">
                      <a:avLst/>
                    </a:prstGeom>
                  </pic:spPr>
                </pic:pic>
              </a:graphicData>
            </a:graphic>
          </wp:inline>
        </w:drawing>
      </w:r>
      <w:r>
        <w:rPr>
          <w:sz w:val="20"/>
        </w:rPr>
        <w:t xml:space="preserve">    </w:t>
      </w:r>
      <w:r w:rsidRPr="00A068F6">
        <w:t>KVKK madde 7 çerçevesinde kişisel</w:t>
      </w:r>
      <w:r>
        <w:t xml:space="preserve"> </w:t>
      </w:r>
      <w:r w:rsidRPr="00A068F6">
        <w:t>verilerin işlenmesini</w:t>
      </w:r>
      <w:r>
        <w:t xml:space="preserve"> </w:t>
      </w:r>
      <w:r w:rsidRPr="00A068F6">
        <w:t>gerektiren sebeplerin ortadan</w:t>
      </w:r>
    </w:p>
    <w:p w14:paraId="77442872" w14:textId="050D8B34" w:rsidR="00A068F6" w:rsidRPr="00A068F6" w:rsidRDefault="00A068F6" w:rsidP="00A068F6">
      <w:pPr>
        <w:pStyle w:val="GvdeMetni"/>
        <w:spacing w:before="40"/>
        <w:ind w:left="0"/>
        <w:jc w:val="both"/>
      </w:pPr>
      <w:r>
        <w:t xml:space="preserve">          </w:t>
      </w:r>
      <w:proofErr w:type="gramStart"/>
      <w:r>
        <w:t>kalkması</w:t>
      </w:r>
      <w:proofErr w:type="gramEnd"/>
      <w:r w:rsidRPr="00A068F6">
        <w:t xml:space="preserve"> </w:t>
      </w:r>
      <w:r>
        <w:t>hâlinde</w:t>
      </w:r>
      <w:r w:rsidRPr="00A068F6">
        <w:t xml:space="preserve"> </w:t>
      </w:r>
      <w:r>
        <w:t>kişisel</w:t>
      </w:r>
      <w:r w:rsidRPr="00A068F6">
        <w:t xml:space="preserve"> </w:t>
      </w:r>
      <w:r>
        <w:t>verilerin</w:t>
      </w:r>
      <w:r w:rsidRPr="00A068F6">
        <w:t xml:space="preserve"> </w:t>
      </w:r>
      <w:r>
        <w:t>silinmesini</w:t>
      </w:r>
      <w:r w:rsidRPr="00A068F6">
        <w:t xml:space="preserve"> </w:t>
      </w:r>
      <w:r>
        <w:t>veya yok</w:t>
      </w:r>
      <w:r w:rsidRPr="00A068F6">
        <w:t xml:space="preserve"> </w:t>
      </w:r>
      <w:r>
        <w:t>edilmesini</w:t>
      </w:r>
      <w:r w:rsidRPr="00A068F6">
        <w:t xml:space="preserve"> isteme,</w:t>
      </w:r>
    </w:p>
    <w:p w14:paraId="0CD08BB6" w14:textId="77777777" w:rsidR="00A068F6" w:rsidRDefault="00A068F6" w:rsidP="00A068F6">
      <w:pPr>
        <w:pStyle w:val="GvdeMetni"/>
        <w:spacing w:before="40"/>
        <w:ind w:left="0"/>
        <w:rPr>
          <w:spacing w:val="-2"/>
        </w:rPr>
      </w:pPr>
    </w:p>
    <w:p w14:paraId="378C86FB" w14:textId="77777777" w:rsidR="00A068F6" w:rsidRDefault="00A068F6" w:rsidP="00A068F6">
      <w:pPr>
        <w:pStyle w:val="GvdeMetni"/>
        <w:spacing w:before="40"/>
        <w:ind w:left="0"/>
      </w:pPr>
    </w:p>
    <w:p w14:paraId="38A4030D" w14:textId="77777777" w:rsidR="00752058" w:rsidRDefault="00752058" w:rsidP="00A068F6">
      <w:pPr>
        <w:pStyle w:val="GvdeMetni"/>
        <w:spacing w:before="40"/>
        <w:ind w:left="0"/>
      </w:pPr>
    </w:p>
    <w:p w14:paraId="25231810" w14:textId="77777777" w:rsidR="00A068F6" w:rsidRDefault="00A068F6" w:rsidP="00A068F6">
      <w:pPr>
        <w:pStyle w:val="GvdeMetni"/>
        <w:tabs>
          <w:tab w:val="left" w:pos="567"/>
        </w:tabs>
        <w:spacing w:before="243" w:line="276" w:lineRule="auto"/>
        <w:ind w:left="142" w:right="-1"/>
        <w:jc w:val="both"/>
      </w:pPr>
      <w:r>
        <w:rPr>
          <w:noProof/>
          <w:position w:val="-4"/>
          <w:lang w:eastAsia="tr-TR"/>
        </w:rPr>
        <w:drawing>
          <wp:inline distT="0" distB="0" distL="0" distR="0" wp14:anchorId="520E7173" wp14:editId="0F233A4C">
            <wp:extent cx="237744" cy="16916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237744" cy="169164"/>
                    </a:xfrm>
                    <a:prstGeom prst="rect">
                      <a:avLst/>
                    </a:prstGeom>
                  </pic:spPr>
                </pic:pic>
              </a:graphicData>
            </a:graphic>
          </wp:inline>
        </w:drawing>
      </w:r>
      <w:r>
        <w:rPr>
          <w:sz w:val="20"/>
        </w:rPr>
        <w:tab/>
      </w:r>
      <w:r>
        <w:t>Kişisel</w:t>
      </w:r>
      <w:r>
        <w:rPr>
          <w:spacing w:val="-15"/>
        </w:rPr>
        <w:t xml:space="preserve"> </w:t>
      </w:r>
      <w:r>
        <w:t>verilerin</w:t>
      </w:r>
      <w:r>
        <w:rPr>
          <w:spacing w:val="-15"/>
        </w:rPr>
        <w:t xml:space="preserve"> </w:t>
      </w:r>
      <w:r>
        <w:t>eksik</w:t>
      </w:r>
      <w:r>
        <w:rPr>
          <w:spacing w:val="-15"/>
        </w:rPr>
        <w:t xml:space="preserve"> </w:t>
      </w:r>
      <w:r>
        <w:t>veya</w:t>
      </w:r>
      <w:r>
        <w:rPr>
          <w:spacing w:val="-9"/>
        </w:rPr>
        <w:t xml:space="preserve"> </w:t>
      </w:r>
      <w:r>
        <w:t>yanlış</w:t>
      </w:r>
      <w:r>
        <w:rPr>
          <w:spacing w:val="-15"/>
        </w:rPr>
        <w:t xml:space="preserve"> </w:t>
      </w:r>
      <w:r>
        <w:t>işlenmiş</w:t>
      </w:r>
      <w:r>
        <w:rPr>
          <w:spacing w:val="-15"/>
        </w:rPr>
        <w:t xml:space="preserve"> </w:t>
      </w:r>
      <w:r>
        <w:t>olması</w:t>
      </w:r>
      <w:r>
        <w:rPr>
          <w:spacing w:val="-15"/>
        </w:rPr>
        <w:t xml:space="preserve"> </w:t>
      </w:r>
      <w:r>
        <w:t>halinde</w:t>
      </w:r>
      <w:r>
        <w:rPr>
          <w:spacing w:val="-15"/>
        </w:rPr>
        <w:t xml:space="preserve"> </w:t>
      </w:r>
      <w:r>
        <w:t>bunların</w:t>
      </w:r>
      <w:r>
        <w:rPr>
          <w:spacing w:val="-15"/>
        </w:rPr>
        <w:t xml:space="preserve"> </w:t>
      </w:r>
      <w:r>
        <w:t>düzeltildiğinin</w:t>
      </w:r>
      <w:r>
        <w:rPr>
          <w:spacing w:val="-15"/>
        </w:rPr>
        <w:t xml:space="preserve"> </w:t>
      </w:r>
      <w:r>
        <w:t>veya KVKK madde 7 kapsamında kişisel verilerin silindiğinin ve yok edildiğinin, kişisel verilerin aktarıldığı üçüncü kişilere bildirilmesini isteme,</w:t>
      </w:r>
    </w:p>
    <w:p w14:paraId="4E5EDF39" w14:textId="77777777" w:rsidR="00A068F6" w:rsidRDefault="00A068F6" w:rsidP="00A068F6">
      <w:pPr>
        <w:pStyle w:val="GvdeMetni"/>
        <w:spacing w:before="200" w:line="276" w:lineRule="auto"/>
        <w:ind w:left="142" w:right="-1"/>
        <w:jc w:val="both"/>
      </w:pPr>
      <w:r>
        <w:rPr>
          <w:noProof/>
          <w:position w:val="-4"/>
          <w:lang w:eastAsia="tr-TR"/>
        </w:rPr>
        <w:drawing>
          <wp:inline distT="0" distB="0" distL="0" distR="0" wp14:anchorId="55803034" wp14:editId="31C61661">
            <wp:extent cx="237744" cy="169163"/>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237744" cy="169163"/>
                    </a:xfrm>
                    <a:prstGeom prst="rect">
                      <a:avLst/>
                    </a:prstGeom>
                  </pic:spPr>
                </pic:pic>
              </a:graphicData>
            </a:graphic>
          </wp:inline>
        </w:drawing>
      </w:r>
      <w:r>
        <w:t>İşlenen verilerin münhasıran otomatik sistemler vasıtasıyla analiz edilmesi suretiyle kişinin kendisi aleyhine bir sonucun ortaya çıkmasına itiraz etme,</w:t>
      </w:r>
    </w:p>
    <w:p w14:paraId="28A67D80" w14:textId="77777777" w:rsidR="00A068F6" w:rsidRPr="00636AD1" w:rsidRDefault="00A068F6" w:rsidP="00A068F6">
      <w:pPr>
        <w:pStyle w:val="GvdeMetni"/>
        <w:tabs>
          <w:tab w:val="left" w:pos="567"/>
        </w:tabs>
        <w:spacing w:before="243" w:line="276" w:lineRule="auto"/>
        <w:ind w:left="142" w:right="-1"/>
        <w:jc w:val="both"/>
        <w:rPr>
          <w:noProof/>
          <w:position w:val="-4"/>
          <w:lang w:eastAsia="tr-TR"/>
        </w:rPr>
      </w:pPr>
      <w:r>
        <w:rPr>
          <w:noProof/>
          <w:position w:val="-4"/>
          <w:lang w:eastAsia="tr-TR"/>
        </w:rPr>
        <w:drawing>
          <wp:inline distT="0" distB="0" distL="0" distR="0" wp14:anchorId="175558C3" wp14:editId="403AFC4B">
            <wp:extent cx="237744" cy="169163"/>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237744" cy="169163"/>
                    </a:xfrm>
                    <a:prstGeom prst="rect">
                      <a:avLst/>
                    </a:prstGeom>
                  </pic:spPr>
                </pic:pic>
              </a:graphicData>
            </a:graphic>
          </wp:inline>
        </w:drawing>
      </w:r>
      <w:r w:rsidRPr="00636AD1">
        <w:rPr>
          <w:noProof/>
          <w:position w:val="-4"/>
          <w:lang w:eastAsia="tr-TR"/>
        </w:rPr>
        <w:tab/>
        <w:t>Kişisel verilerin kanuna aykırı olarak işlenmesi sebebiyle zarara uğraması hâlinde zararın giderilmesini talep etme haklarına sahip olduğunuzu bildiririz.</w:t>
      </w:r>
    </w:p>
    <w:p w14:paraId="162971A4" w14:textId="77777777" w:rsidR="00A068F6" w:rsidRDefault="00A068F6" w:rsidP="00A068F6">
      <w:pPr>
        <w:pStyle w:val="GvdeMetni"/>
        <w:ind w:left="0"/>
      </w:pPr>
    </w:p>
    <w:p w14:paraId="4EF967C2" w14:textId="77777777" w:rsidR="00A068F6" w:rsidRDefault="00A068F6" w:rsidP="00A068F6">
      <w:pPr>
        <w:pStyle w:val="GvdeMetni"/>
        <w:spacing w:before="164"/>
        <w:ind w:left="0"/>
      </w:pPr>
    </w:p>
    <w:p w14:paraId="510E6CBF" w14:textId="77777777" w:rsidR="00A068F6" w:rsidRDefault="00A068F6" w:rsidP="00A068F6">
      <w:pPr>
        <w:pStyle w:val="GvdeMetni"/>
        <w:spacing w:line="278" w:lineRule="auto"/>
        <w:ind w:left="0" w:right="-1"/>
        <w:jc w:val="both"/>
      </w:pPr>
      <w:r>
        <w:t>Haklarınıza</w:t>
      </w:r>
      <w:r>
        <w:rPr>
          <w:spacing w:val="-1"/>
        </w:rPr>
        <w:t xml:space="preserve"> </w:t>
      </w:r>
      <w:r>
        <w:t xml:space="preserve">ve </w:t>
      </w:r>
      <w:proofErr w:type="spellStart"/>
      <w:r>
        <w:t>KVKK’nın</w:t>
      </w:r>
      <w:proofErr w:type="spellEnd"/>
      <w:r>
        <w:t xml:space="preserve"> uygulanmasına</w:t>
      </w:r>
      <w:r>
        <w:rPr>
          <w:spacing w:val="-1"/>
        </w:rPr>
        <w:t xml:space="preserve"> </w:t>
      </w:r>
      <w:r>
        <w:t>ilişkin diğer taleplerinizi yazılı olarak veya Kişisel Verileri</w:t>
      </w:r>
      <w:r>
        <w:rPr>
          <w:spacing w:val="-5"/>
        </w:rPr>
        <w:t xml:space="preserve"> </w:t>
      </w:r>
      <w:r>
        <w:t>Koruma</w:t>
      </w:r>
      <w:r>
        <w:rPr>
          <w:spacing w:val="-4"/>
        </w:rPr>
        <w:t xml:space="preserve"> </w:t>
      </w:r>
      <w:r>
        <w:t>Kurulunun</w:t>
      </w:r>
      <w:r>
        <w:rPr>
          <w:spacing w:val="-2"/>
        </w:rPr>
        <w:t xml:space="preserve"> </w:t>
      </w:r>
      <w:r>
        <w:t>belirleyeceği</w:t>
      </w:r>
      <w:r>
        <w:rPr>
          <w:spacing w:val="-2"/>
        </w:rPr>
        <w:t xml:space="preserve"> </w:t>
      </w:r>
      <w:r>
        <w:t>diğer</w:t>
      </w:r>
      <w:r>
        <w:rPr>
          <w:spacing w:val="1"/>
        </w:rPr>
        <w:t xml:space="preserve"> </w:t>
      </w:r>
      <w:r>
        <w:t>yöntemlerle</w:t>
      </w:r>
      <w:r>
        <w:rPr>
          <w:spacing w:val="-2"/>
        </w:rPr>
        <w:t xml:space="preserve"> </w:t>
      </w:r>
      <w:r>
        <w:t>tarafımıza</w:t>
      </w:r>
      <w:r>
        <w:rPr>
          <w:spacing w:val="-3"/>
        </w:rPr>
        <w:t xml:space="preserve"> </w:t>
      </w:r>
      <w:r>
        <w:t>iletmeniz</w:t>
      </w:r>
      <w:r>
        <w:rPr>
          <w:spacing w:val="-1"/>
        </w:rPr>
        <w:t xml:space="preserve"> </w:t>
      </w:r>
      <w:r>
        <w:rPr>
          <w:spacing w:val="-2"/>
        </w:rPr>
        <w:t>mümkündür.</w:t>
      </w:r>
    </w:p>
    <w:p w14:paraId="316EAB1D" w14:textId="77777777" w:rsidR="00A068F6" w:rsidRDefault="00A068F6" w:rsidP="00A068F6">
      <w:pPr>
        <w:pStyle w:val="GvdeMetni"/>
        <w:spacing w:before="195" w:line="276" w:lineRule="auto"/>
        <w:ind w:left="0" w:right="-1"/>
        <w:jc w:val="both"/>
      </w:pPr>
      <w:r>
        <w:t xml:space="preserve">Üniversite bu kapsamdaki taleplerinizi, talebin niteliğine göre en kısa sürede ve en geç otuz gün içinde ücretsiz olarak sonuçlandıracaktır. Ancak, işlemin ayrıca bir maliyeti gerektirmesi halinde, Kişisel Verileri Koruma Kurulu tarafından belirlenecek tarifedeki ücret </w:t>
      </w:r>
      <w:r>
        <w:rPr>
          <w:spacing w:val="-2"/>
        </w:rPr>
        <w:t>alınabilecektir.</w:t>
      </w:r>
    </w:p>
    <w:p w14:paraId="7DA73533" w14:textId="77777777" w:rsidR="00A068F6" w:rsidRDefault="00A068F6" w:rsidP="00A068F6">
      <w:pPr>
        <w:pStyle w:val="GvdeMetni"/>
        <w:spacing w:before="200"/>
      </w:pPr>
      <w:r>
        <w:t>İşbu</w:t>
      </w:r>
      <w:r>
        <w:rPr>
          <w:spacing w:val="-3"/>
        </w:rPr>
        <w:t xml:space="preserve"> </w:t>
      </w:r>
      <w:r>
        <w:t>Aydınlatma</w:t>
      </w:r>
      <w:r>
        <w:rPr>
          <w:spacing w:val="-1"/>
        </w:rPr>
        <w:t xml:space="preserve"> </w:t>
      </w:r>
      <w:r>
        <w:t>Formunu</w:t>
      </w:r>
      <w:r>
        <w:rPr>
          <w:spacing w:val="-2"/>
        </w:rPr>
        <w:t xml:space="preserve"> </w:t>
      </w:r>
      <w:r>
        <w:t>okuduğumu</w:t>
      </w:r>
      <w:r>
        <w:rPr>
          <w:spacing w:val="-2"/>
        </w:rPr>
        <w:t xml:space="preserve"> </w:t>
      </w:r>
      <w:r>
        <w:t>ve</w:t>
      </w:r>
      <w:r>
        <w:rPr>
          <w:spacing w:val="-1"/>
        </w:rPr>
        <w:t xml:space="preserve"> </w:t>
      </w:r>
      <w:r>
        <w:t>anladığımı</w:t>
      </w:r>
      <w:r>
        <w:rPr>
          <w:spacing w:val="-2"/>
        </w:rPr>
        <w:t xml:space="preserve"> </w:t>
      </w:r>
      <w:r>
        <w:t xml:space="preserve">beyan </w:t>
      </w:r>
      <w:r>
        <w:rPr>
          <w:spacing w:val="-2"/>
        </w:rPr>
        <w:t>ederim.</w:t>
      </w:r>
    </w:p>
    <w:p w14:paraId="12B0D22D" w14:textId="77777777" w:rsidR="00A068F6" w:rsidRDefault="00A068F6" w:rsidP="00A068F6">
      <w:pPr>
        <w:pStyle w:val="Balk2"/>
        <w:spacing w:before="245"/>
      </w:pPr>
      <w:r>
        <w:rPr>
          <w:color w:val="212121"/>
        </w:rPr>
        <w:t>Öğrenci</w:t>
      </w:r>
      <w:r>
        <w:rPr>
          <w:color w:val="212121"/>
          <w:spacing w:val="-3"/>
        </w:rPr>
        <w:t xml:space="preserve"> </w:t>
      </w:r>
      <w:r>
        <w:rPr>
          <w:color w:val="212121"/>
          <w:spacing w:val="-2"/>
        </w:rPr>
        <w:t>Bilgileri</w:t>
      </w:r>
    </w:p>
    <w:p w14:paraId="247BCA83" w14:textId="77777777" w:rsidR="00A068F6" w:rsidRDefault="00A068F6" w:rsidP="00A068F6">
      <w:pPr>
        <w:pStyle w:val="GvdeMetni"/>
        <w:tabs>
          <w:tab w:val="left" w:pos="4422"/>
        </w:tabs>
        <w:spacing w:before="55"/>
      </w:pPr>
      <w:r>
        <w:rPr>
          <w:color w:val="212121"/>
        </w:rPr>
        <w:t>Adı</w:t>
      </w:r>
      <w:r>
        <w:rPr>
          <w:color w:val="212121"/>
          <w:spacing w:val="-2"/>
        </w:rPr>
        <w:t xml:space="preserve"> Soyadı</w:t>
      </w:r>
      <w:r>
        <w:rPr>
          <w:color w:val="212121"/>
        </w:rPr>
        <w:tab/>
      </w:r>
      <w:r>
        <w:rPr>
          <w:color w:val="212121"/>
          <w:spacing w:val="-10"/>
        </w:rPr>
        <w:t>:</w:t>
      </w:r>
    </w:p>
    <w:p w14:paraId="3C14C5FA" w14:textId="77777777" w:rsidR="00A068F6" w:rsidRDefault="00A068F6" w:rsidP="00A068F6">
      <w:pPr>
        <w:pStyle w:val="GvdeMetni"/>
        <w:tabs>
          <w:tab w:val="left" w:pos="4455"/>
        </w:tabs>
        <w:spacing w:before="60"/>
      </w:pPr>
      <w:r>
        <w:rPr>
          <w:color w:val="212121"/>
          <w:spacing w:val="-2"/>
        </w:rPr>
        <w:t>Fakültesi</w:t>
      </w:r>
      <w:r>
        <w:rPr>
          <w:color w:val="212121"/>
        </w:rPr>
        <w:tab/>
      </w:r>
      <w:r>
        <w:rPr>
          <w:color w:val="212121"/>
          <w:spacing w:val="-10"/>
        </w:rPr>
        <w:t>:</w:t>
      </w:r>
    </w:p>
    <w:p w14:paraId="03FBDF1E" w14:textId="77777777" w:rsidR="00A068F6" w:rsidRDefault="00A068F6" w:rsidP="00A068F6">
      <w:pPr>
        <w:pStyle w:val="GvdeMetni"/>
        <w:tabs>
          <w:tab w:val="left" w:pos="4426"/>
        </w:tabs>
        <w:spacing w:before="60"/>
      </w:pPr>
      <w:r>
        <w:rPr>
          <w:color w:val="212121"/>
        </w:rPr>
        <w:t>Elektronik</w:t>
      </w:r>
      <w:r>
        <w:rPr>
          <w:color w:val="212121"/>
          <w:spacing w:val="-1"/>
        </w:rPr>
        <w:t xml:space="preserve"> </w:t>
      </w:r>
      <w:r>
        <w:rPr>
          <w:color w:val="212121"/>
        </w:rPr>
        <w:t xml:space="preserve">Posta </w:t>
      </w:r>
      <w:r>
        <w:rPr>
          <w:color w:val="212121"/>
          <w:spacing w:val="-2"/>
        </w:rPr>
        <w:t>Adresi</w:t>
      </w:r>
      <w:r>
        <w:rPr>
          <w:color w:val="212121"/>
        </w:rPr>
        <w:tab/>
      </w:r>
      <w:r>
        <w:rPr>
          <w:color w:val="212121"/>
          <w:spacing w:val="-10"/>
        </w:rPr>
        <w:t>:</w:t>
      </w:r>
    </w:p>
    <w:p w14:paraId="70AB2676" w14:textId="77777777" w:rsidR="00A068F6" w:rsidRDefault="00A068F6" w:rsidP="00A068F6">
      <w:pPr>
        <w:pStyle w:val="GvdeMetni"/>
        <w:tabs>
          <w:tab w:val="left" w:pos="4455"/>
        </w:tabs>
        <w:spacing w:before="60"/>
      </w:pPr>
      <w:r>
        <w:rPr>
          <w:color w:val="212121"/>
          <w:spacing w:val="-2"/>
        </w:rPr>
        <w:t>Tarih</w:t>
      </w:r>
      <w:r>
        <w:rPr>
          <w:color w:val="212121"/>
        </w:rPr>
        <w:tab/>
      </w:r>
      <w:r>
        <w:rPr>
          <w:color w:val="212121"/>
          <w:spacing w:val="-10"/>
        </w:rPr>
        <w:t>:</w:t>
      </w:r>
    </w:p>
    <w:p w14:paraId="70EF6F48" w14:textId="77777777" w:rsidR="00A068F6" w:rsidRDefault="00A068F6" w:rsidP="00A068F6">
      <w:pPr>
        <w:pStyle w:val="GvdeMetni"/>
        <w:tabs>
          <w:tab w:val="left" w:pos="4414"/>
        </w:tabs>
        <w:spacing w:before="60"/>
      </w:pPr>
      <w:r>
        <w:rPr>
          <w:color w:val="212121"/>
          <w:spacing w:val="-4"/>
        </w:rPr>
        <w:t>İmza</w:t>
      </w:r>
      <w:r>
        <w:rPr>
          <w:color w:val="212121"/>
        </w:rPr>
        <w:tab/>
      </w:r>
      <w:r>
        <w:rPr>
          <w:color w:val="212121"/>
          <w:spacing w:val="-10"/>
        </w:rPr>
        <w:t>:</w:t>
      </w:r>
    </w:p>
    <w:p w14:paraId="186CFE8A" w14:textId="77777777" w:rsidR="00D26091" w:rsidRPr="00D26091" w:rsidRDefault="00D26091" w:rsidP="00D26091"/>
    <w:p w14:paraId="5A6E4B47" w14:textId="77777777" w:rsidR="007863F4" w:rsidRPr="00D26091" w:rsidRDefault="00D26091" w:rsidP="00D26091">
      <w:pPr>
        <w:tabs>
          <w:tab w:val="left" w:pos="3705"/>
        </w:tabs>
      </w:pPr>
      <w:r>
        <w:tab/>
      </w:r>
    </w:p>
    <w:sectPr w:rsidR="007863F4" w:rsidRPr="00D26091" w:rsidSect="00A068F6">
      <w:headerReference w:type="default" r:id="rId9"/>
      <w:footerReference w:type="even" r:id="rId10"/>
      <w:footerReference w:type="default" r:id="rId11"/>
      <w:pgSz w:w="11906" w:h="16838" w:code="9"/>
      <w:pgMar w:top="1134" w:right="849" w:bottom="1134" w:left="1134"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CB39" w14:textId="77777777" w:rsidR="007E6C1A" w:rsidRDefault="007E6C1A" w:rsidP="003F4DE1">
      <w:r>
        <w:separator/>
      </w:r>
    </w:p>
  </w:endnote>
  <w:endnote w:type="continuationSeparator" w:id="0">
    <w:p w14:paraId="60052E77" w14:textId="77777777" w:rsidR="007E6C1A" w:rsidRDefault="007E6C1A"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851416948"/>
      <w:docPartObj>
        <w:docPartGallery w:val="Page Numbers (Bottom of Page)"/>
        <w:docPartUnique/>
      </w:docPartObj>
    </w:sdtPr>
    <w:sdtContent>
      <w:p w14:paraId="0FE32956" w14:textId="77777777"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8B58B9B" w14:textId="77777777"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3929" w14:textId="77777777" w:rsidR="00C662F4" w:rsidRPr="00476BA5" w:rsidRDefault="00C662F4" w:rsidP="00FD43EF">
    <w:pPr>
      <w:pStyle w:val="stBilgi"/>
      <w:ind w:left="-454"/>
      <w:rPr>
        <w:color w:val="000000" w:themeColor="text1"/>
        <w:sz w:val="18"/>
        <w:szCs w:val="18"/>
      </w:rPr>
    </w:pPr>
    <w:r>
      <w:rPr>
        <w:rFonts w:ascii="Arial" w:hAnsi="Arial" w:cs="Arial"/>
        <w:i/>
        <w:sz w:val="16"/>
        <w:szCs w:val="16"/>
      </w:rPr>
      <w:t>(</w:t>
    </w:r>
    <w:r w:rsidR="004335B3">
      <w:rPr>
        <w:rFonts w:ascii="Arial" w:hAnsi="Arial" w:cs="Arial"/>
        <w:i/>
        <w:sz w:val="16"/>
        <w:szCs w:val="16"/>
      </w:rPr>
      <w:t>Doküman</w:t>
    </w:r>
    <w:r>
      <w:rPr>
        <w:rFonts w:ascii="Arial" w:hAnsi="Arial" w:cs="Arial"/>
        <w:i/>
        <w:sz w:val="16"/>
        <w:szCs w:val="16"/>
      </w:rPr>
      <w:t xml:space="preserve"> No: </w:t>
    </w:r>
    <w:r>
      <w:rPr>
        <w:color w:val="000000" w:themeColor="text1"/>
        <w:sz w:val="18"/>
        <w:szCs w:val="18"/>
      </w:rPr>
      <w:t>DD-032</w:t>
    </w:r>
    <w:r>
      <w:rPr>
        <w:rFonts w:ascii="Arial" w:hAnsi="Arial" w:cs="Arial"/>
        <w:i/>
        <w:sz w:val="16"/>
        <w:szCs w:val="16"/>
      </w:rPr>
      <w:t>;</w:t>
    </w:r>
    <w:r w:rsidR="00D669D8">
      <w:rPr>
        <w:rFonts w:ascii="Arial" w:hAnsi="Arial" w:cs="Arial"/>
        <w:i/>
        <w:sz w:val="16"/>
        <w:szCs w:val="16"/>
      </w:rPr>
      <w:t xml:space="preserve"> İlk Yayın Tarihi: </w:t>
    </w:r>
    <w:r>
      <w:rPr>
        <w:color w:val="000000" w:themeColor="text1"/>
        <w:sz w:val="18"/>
        <w:szCs w:val="18"/>
      </w:rPr>
      <w:t>01.04.2026</w:t>
    </w:r>
    <w:proofErr w:type="gramStart"/>
    <w:r w:rsidR="00D669D8">
      <w:rPr>
        <w:rFonts w:ascii="Arial" w:hAnsi="Arial" w:cs="Arial"/>
        <w:i/>
        <w:sz w:val="16"/>
        <w:szCs w:val="16"/>
      </w:rPr>
      <w:t xml:space="preserve">; </w:t>
    </w:r>
    <w:r>
      <w:rPr>
        <w:rFonts w:ascii="Arial" w:hAnsi="Arial" w:cs="Arial"/>
        <w:i/>
        <w:sz w:val="16"/>
        <w:szCs w:val="16"/>
      </w:rPr>
      <w:t xml:space="preserve"> Revizyon</w:t>
    </w:r>
    <w:proofErr w:type="gramEnd"/>
    <w:r>
      <w:rPr>
        <w:rFonts w:ascii="Arial" w:hAnsi="Arial" w:cs="Arial"/>
        <w:i/>
        <w:sz w:val="16"/>
        <w:szCs w:val="16"/>
      </w:rPr>
      <w:t xml:space="preserve"> Tarihi: </w:t>
    </w:r>
    <w:r>
      <w:rPr>
        <w:color w:val="000000" w:themeColor="text1"/>
        <w:sz w:val="18"/>
        <w:szCs w:val="18"/>
      </w:rPr>
      <w:t>01.04.2026</w:t>
    </w:r>
    <w:r>
      <w:rPr>
        <w:rFonts w:ascii="Arial" w:hAnsi="Arial" w:cs="Arial"/>
        <w:i/>
        <w:sz w:val="16"/>
        <w:szCs w:val="16"/>
      </w:rPr>
      <w:t>; Revizyon No:</w:t>
    </w:r>
    <w:r w:rsidR="00476BA5" w:rsidRPr="00476BA5">
      <w:rPr>
        <w:color w:val="000000" w:themeColor="text1"/>
        <w:sz w:val="18"/>
        <w:szCs w:val="18"/>
      </w:rPr>
      <w:t xml:space="preserve"> </w:t>
    </w:r>
    <w:proofErr w:type="gramStart"/>
    <w:r>
      <w:rPr>
        <w:color w:val="000000" w:themeColor="text1"/>
        <w:sz w:val="18"/>
        <w:szCs w:val="18"/>
      </w:rPr>
      <w:t>000</w:t>
    </w:r>
    <w:r w:rsidR="00476BA5">
      <w:rPr>
        <w:rFonts w:ascii="Arial" w:hAnsi="Arial" w:cs="Arial"/>
        <w:i/>
        <w:sz w:val="16"/>
        <w:szCs w:val="16"/>
      </w:rPr>
      <w:t xml:space="preserve"> </w:t>
    </w:r>
    <w:r>
      <w:rPr>
        <w:rFonts w:ascii="Arial" w:hAnsi="Arial" w:cs="Arial"/>
        <w:i/>
        <w:sz w:val="16"/>
        <w:szCs w:val="16"/>
      </w:rPr>
      <w:t>)</w:t>
    </w:r>
    <w:proofErr w:type="gramEnd"/>
  </w:p>
  <w:p w14:paraId="6E3AD12E" w14:textId="77777777" w:rsidR="00BE7B31" w:rsidRPr="00840D9F" w:rsidRDefault="00BE7B31" w:rsidP="00FD43EF">
    <w:pPr>
      <w:pStyle w:val="AltBilgi"/>
      <w:ind w:left="-45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C7D6" w14:textId="77777777" w:rsidR="007E6C1A" w:rsidRDefault="007E6C1A" w:rsidP="003F4DE1">
      <w:r>
        <w:separator/>
      </w:r>
    </w:p>
  </w:footnote>
  <w:footnote w:type="continuationSeparator" w:id="0">
    <w:p w14:paraId="037AB552" w14:textId="77777777" w:rsidR="007E6C1A" w:rsidRDefault="007E6C1A" w:rsidP="003F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E786A" w14:textId="77777777" w:rsidR="007863F4" w:rsidRDefault="00D42715" w:rsidP="007863F4">
    <w:pPr>
      <w:pStyle w:val="stBilgi"/>
      <w:tabs>
        <w:tab w:val="center" w:pos="4819"/>
      </w:tabs>
      <w:jc w:val="center"/>
      <w:rPr>
        <w:b/>
        <w:szCs w:val="20"/>
      </w:rPr>
    </w:pPr>
    <w:r w:rsidRPr="00822E7B">
      <w:rPr>
        <w:noProof/>
        <w:sz w:val="20"/>
        <w:szCs w:val="20"/>
      </w:rPr>
      <w:drawing>
        <wp:anchor distT="0" distB="0" distL="114300" distR="114300" simplePos="0" relativeHeight="251658240" behindDoc="1" locked="0" layoutInCell="1" allowOverlap="1" wp14:anchorId="5DDB9DD4" wp14:editId="4D42B916">
          <wp:simplePos x="0" y="0"/>
          <wp:positionH relativeFrom="margin">
            <wp:align>left</wp:align>
          </wp:positionH>
          <wp:positionV relativeFrom="paragraph">
            <wp:posOffset>10160</wp:posOffset>
          </wp:positionV>
          <wp:extent cx="800100" cy="798195"/>
          <wp:effectExtent l="0" t="0" r="0" b="1905"/>
          <wp:wrapTight wrapText="bothSides">
            <wp:wrapPolygon edited="0">
              <wp:start x="6686" y="0"/>
              <wp:lineTo x="0" y="3093"/>
              <wp:lineTo x="0" y="13919"/>
              <wp:lineTo x="514" y="17012"/>
              <wp:lineTo x="6171" y="21136"/>
              <wp:lineTo x="6686" y="21136"/>
              <wp:lineTo x="14400" y="21136"/>
              <wp:lineTo x="15429" y="21136"/>
              <wp:lineTo x="20571" y="17012"/>
              <wp:lineTo x="21086" y="13919"/>
              <wp:lineTo x="21086" y="3609"/>
              <wp:lineTo x="14914" y="0"/>
              <wp:lineTo x="6686" y="0"/>
            </wp:wrapPolygon>
          </wp:wrapTight>
          <wp:docPr id="1822654225" name="Resim 1822654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ak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00" cy="798195"/>
                  </a:xfrm>
                  <a:prstGeom prst="rect">
                    <a:avLst/>
                  </a:prstGeom>
                </pic:spPr>
              </pic:pic>
            </a:graphicData>
          </a:graphic>
          <wp14:sizeRelH relativeFrom="margin">
            <wp14:pctWidth>0</wp14:pctWidth>
          </wp14:sizeRelH>
          <wp14:sizeRelV relativeFrom="margin">
            <wp14:pctHeight>0</wp14:pctHeight>
          </wp14:sizeRelV>
        </wp:anchor>
      </w:drawing>
    </w:r>
  </w:p>
  <w:p w14:paraId="677E6FFE" w14:textId="77777777" w:rsidR="007863F4" w:rsidRDefault="007863F4" w:rsidP="00FD75DE">
    <w:pPr>
      <w:pStyle w:val="stBilgi"/>
      <w:tabs>
        <w:tab w:val="center" w:pos="4819"/>
      </w:tabs>
      <w:jc w:val="center"/>
      <w:rPr>
        <w:b/>
        <w:szCs w:val="20"/>
      </w:rPr>
    </w:pPr>
    <w:r w:rsidRPr="00051F41">
      <w:rPr>
        <w:b/>
        <w:szCs w:val="20"/>
      </w:rPr>
      <w:t>UŞAK ÜNİVERSİTESİ</w:t>
    </w:r>
  </w:p>
  <w:p w14:paraId="7B301D67" w14:textId="77777777" w:rsidR="007863F4" w:rsidRDefault="00AB052C" w:rsidP="00FD75DE">
    <w:pPr>
      <w:pStyle w:val="stBilgi"/>
      <w:tabs>
        <w:tab w:val="center" w:pos="4819"/>
      </w:tabs>
      <w:jc w:val="center"/>
    </w:pPr>
    <w:r>
      <w:rPr>
        <w:b/>
        <w:szCs w:val="20"/>
      </w:rPr>
      <w:t>ÖĞRENCİ AYDINLATMA METNİ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83.25pt;visibility:visible;mso-wrap-style:square" o:bullet="t">
        <v:imagedata r:id="rId1" o:title=""/>
        <o:lock v:ext="edit" aspectratio="f"/>
      </v:shape>
    </w:pict>
  </w:numPicBullet>
  <w:abstractNum w:abstractNumId="0"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F73A68"/>
    <w:multiLevelType w:val="multilevel"/>
    <w:tmpl w:val="E978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A22502B"/>
    <w:multiLevelType w:val="hybridMultilevel"/>
    <w:tmpl w:val="B0F2A1AE"/>
    <w:lvl w:ilvl="0" w:tplc="71C2A612">
      <w:start w:val="1"/>
      <w:numFmt w:val="lowerLetter"/>
      <w:lvlText w:val="%1)"/>
      <w:lvlJc w:val="left"/>
      <w:pPr>
        <w:ind w:left="720"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9A32D3"/>
    <w:multiLevelType w:val="hybridMultilevel"/>
    <w:tmpl w:val="236C2EF6"/>
    <w:lvl w:ilvl="0" w:tplc="234EAC52">
      <w:start w:val="1"/>
      <w:numFmt w:val="bullet"/>
      <w:lvlText w:val=""/>
      <w:lvlPicBulletId w:val="0"/>
      <w:lvlJc w:val="left"/>
      <w:pPr>
        <w:tabs>
          <w:tab w:val="num" w:pos="720"/>
        </w:tabs>
        <w:ind w:left="720" w:hanging="360"/>
      </w:pPr>
      <w:rPr>
        <w:rFonts w:ascii="Symbol" w:hAnsi="Symbol" w:hint="default"/>
      </w:rPr>
    </w:lvl>
    <w:lvl w:ilvl="1" w:tplc="7366950A" w:tentative="1">
      <w:start w:val="1"/>
      <w:numFmt w:val="bullet"/>
      <w:lvlText w:val=""/>
      <w:lvlJc w:val="left"/>
      <w:pPr>
        <w:tabs>
          <w:tab w:val="num" w:pos="1440"/>
        </w:tabs>
        <w:ind w:left="1440" w:hanging="360"/>
      </w:pPr>
      <w:rPr>
        <w:rFonts w:ascii="Symbol" w:hAnsi="Symbol" w:hint="default"/>
      </w:rPr>
    </w:lvl>
    <w:lvl w:ilvl="2" w:tplc="4CB88828" w:tentative="1">
      <w:start w:val="1"/>
      <w:numFmt w:val="bullet"/>
      <w:lvlText w:val=""/>
      <w:lvlJc w:val="left"/>
      <w:pPr>
        <w:tabs>
          <w:tab w:val="num" w:pos="2160"/>
        </w:tabs>
        <w:ind w:left="2160" w:hanging="360"/>
      </w:pPr>
      <w:rPr>
        <w:rFonts w:ascii="Symbol" w:hAnsi="Symbol" w:hint="default"/>
      </w:rPr>
    </w:lvl>
    <w:lvl w:ilvl="3" w:tplc="DD06E9DE" w:tentative="1">
      <w:start w:val="1"/>
      <w:numFmt w:val="bullet"/>
      <w:lvlText w:val=""/>
      <w:lvlJc w:val="left"/>
      <w:pPr>
        <w:tabs>
          <w:tab w:val="num" w:pos="2880"/>
        </w:tabs>
        <w:ind w:left="2880" w:hanging="360"/>
      </w:pPr>
      <w:rPr>
        <w:rFonts w:ascii="Symbol" w:hAnsi="Symbol" w:hint="default"/>
      </w:rPr>
    </w:lvl>
    <w:lvl w:ilvl="4" w:tplc="A4388600" w:tentative="1">
      <w:start w:val="1"/>
      <w:numFmt w:val="bullet"/>
      <w:lvlText w:val=""/>
      <w:lvlJc w:val="left"/>
      <w:pPr>
        <w:tabs>
          <w:tab w:val="num" w:pos="3600"/>
        </w:tabs>
        <w:ind w:left="3600" w:hanging="360"/>
      </w:pPr>
      <w:rPr>
        <w:rFonts w:ascii="Symbol" w:hAnsi="Symbol" w:hint="default"/>
      </w:rPr>
    </w:lvl>
    <w:lvl w:ilvl="5" w:tplc="3DA07590" w:tentative="1">
      <w:start w:val="1"/>
      <w:numFmt w:val="bullet"/>
      <w:lvlText w:val=""/>
      <w:lvlJc w:val="left"/>
      <w:pPr>
        <w:tabs>
          <w:tab w:val="num" w:pos="4320"/>
        </w:tabs>
        <w:ind w:left="4320" w:hanging="360"/>
      </w:pPr>
      <w:rPr>
        <w:rFonts w:ascii="Symbol" w:hAnsi="Symbol" w:hint="default"/>
      </w:rPr>
    </w:lvl>
    <w:lvl w:ilvl="6" w:tplc="B85AC294" w:tentative="1">
      <w:start w:val="1"/>
      <w:numFmt w:val="bullet"/>
      <w:lvlText w:val=""/>
      <w:lvlJc w:val="left"/>
      <w:pPr>
        <w:tabs>
          <w:tab w:val="num" w:pos="5040"/>
        </w:tabs>
        <w:ind w:left="5040" w:hanging="360"/>
      </w:pPr>
      <w:rPr>
        <w:rFonts w:ascii="Symbol" w:hAnsi="Symbol" w:hint="default"/>
      </w:rPr>
    </w:lvl>
    <w:lvl w:ilvl="7" w:tplc="4D6EF782" w:tentative="1">
      <w:start w:val="1"/>
      <w:numFmt w:val="bullet"/>
      <w:lvlText w:val=""/>
      <w:lvlJc w:val="left"/>
      <w:pPr>
        <w:tabs>
          <w:tab w:val="num" w:pos="5760"/>
        </w:tabs>
        <w:ind w:left="5760" w:hanging="360"/>
      </w:pPr>
      <w:rPr>
        <w:rFonts w:ascii="Symbol" w:hAnsi="Symbol" w:hint="default"/>
      </w:rPr>
    </w:lvl>
    <w:lvl w:ilvl="8" w:tplc="F6CA6A0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02D4651"/>
    <w:multiLevelType w:val="multilevel"/>
    <w:tmpl w:val="CFA8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FA7CCD"/>
    <w:multiLevelType w:val="hybridMultilevel"/>
    <w:tmpl w:val="3DAEA99C"/>
    <w:lvl w:ilvl="0" w:tplc="3BF0C85C">
      <w:start w:val="4"/>
      <w:numFmt w:val="decimal"/>
      <w:lvlText w:val="%1."/>
      <w:lvlJc w:val="left"/>
      <w:pPr>
        <w:ind w:left="1594" w:hanging="300"/>
        <w:jc w:val="right"/>
      </w:pPr>
      <w:rPr>
        <w:rFonts w:ascii="Times New Roman" w:eastAsia="Times New Roman" w:hAnsi="Times New Roman" w:cs="Times New Roman" w:hint="default"/>
        <w:b/>
        <w:bCs/>
        <w:i w:val="0"/>
        <w:iCs w:val="0"/>
        <w:spacing w:val="0"/>
        <w:w w:val="100"/>
        <w:sz w:val="24"/>
        <w:szCs w:val="24"/>
        <w:lang w:val="tr-TR" w:eastAsia="en-US" w:bidi="ar-SA"/>
      </w:rPr>
    </w:lvl>
    <w:lvl w:ilvl="1" w:tplc="25DEF9A2">
      <w:numFmt w:val="bullet"/>
      <w:lvlText w:val="•"/>
      <w:lvlJc w:val="left"/>
      <w:pPr>
        <w:ind w:left="2517" w:hanging="300"/>
      </w:pPr>
      <w:rPr>
        <w:rFonts w:hint="default"/>
        <w:lang w:val="tr-TR" w:eastAsia="en-US" w:bidi="ar-SA"/>
      </w:rPr>
    </w:lvl>
    <w:lvl w:ilvl="2" w:tplc="821E2A8A">
      <w:numFmt w:val="bullet"/>
      <w:lvlText w:val="•"/>
      <w:lvlJc w:val="left"/>
      <w:pPr>
        <w:ind w:left="3434" w:hanging="300"/>
      </w:pPr>
      <w:rPr>
        <w:rFonts w:hint="default"/>
        <w:lang w:val="tr-TR" w:eastAsia="en-US" w:bidi="ar-SA"/>
      </w:rPr>
    </w:lvl>
    <w:lvl w:ilvl="3" w:tplc="54D605B4">
      <w:numFmt w:val="bullet"/>
      <w:lvlText w:val="•"/>
      <w:lvlJc w:val="left"/>
      <w:pPr>
        <w:ind w:left="4352" w:hanging="300"/>
      </w:pPr>
      <w:rPr>
        <w:rFonts w:hint="default"/>
        <w:lang w:val="tr-TR" w:eastAsia="en-US" w:bidi="ar-SA"/>
      </w:rPr>
    </w:lvl>
    <w:lvl w:ilvl="4" w:tplc="1D3289A8">
      <w:numFmt w:val="bullet"/>
      <w:lvlText w:val="•"/>
      <w:lvlJc w:val="left"/>
      <w:pPr>
        <w:ind w:left="5269" w:hanging="300"/>
      </w:pPr>
      <w:rPr>
        <w:rFonts w:hint="default"/>
        <w:lang w:val="tr-TR" w:eastAsia="en-US" w:bidi="ar-SA"/>
      </w:rPr>
    </w:lvl>
    <w:lvl w:ilvl="5" w:tplc="71FAF42A">
      <w:numFmt w:val="bullet"/>
      <w:lvlText w:val="•"/>
      <w:lvlJc w:val="left"/>
      <w:pPr>
        <w:ind w:left="6187" w:hanging="300"/>
      </w:pPr>
      <w:rPr>
        <w:rFonts w:hint="default"/>
        <w:lang w:val="tr-TR" w:eastAsia="en-US" w:bidi="ar-SA"/>
      </w:rPr>
    </w:lvl>
    <w:lvl w:ilvl="6" w:tplc="BA8E7638">
      <w:numFmt w:val="bullet"/>
      <w:lvlText w:val="•"/>
      <w:lvlJc w:val="left"/>
      <w:pPr>
        <w:ind w:left="7104" w:hanging="300"/>
      </w:pPr>
      <w:rPr>
        <w:rFonts w:hint="default"/>
        <w:lang w:val="tr-TR" w:eastAsia="en-US" w:bidi="ar-SA"/>
      </w:rPr>
    </w:lvl>
    <w:lvl w:ilvl="7" w:tplc="9CD04D80">
      <w:numFmt w:val="bullet"/>
      <w:lvlText w:val="•"/>
      <w:lvlJc w:val="left"/>
      <w:pPr>
        <w:ind w:left="8022" w:hanging="300"/>
      </w:pPr>
      <w:rPr>
        <w:rFonts w:hint="default"/>
        <w:lang w:val="tr-TR" w:eastAsia="en-US" w:bidi="ar-SA"/>
      </w:rPr>
    </w:lvl>
    <w:lvl w:ilvl="8" w:tplc="C0D6564E">
      <w:numFmt w:val="bullet"/>
      <w:lvlText w:val="•"/>
      <w:lvlJc w:val="left"/>
      <w:pPr>
        <w:ind w:left="8939" w:hanging="300"/>
      </w:pPr>
      <w:rPr>
        <w:rFonts w:hint="default"/>
        <w:lang w:val="tr-TR" w:eastAsia="en-US" w:bidi="ar-SA"/>
      </w:rPr>
    </w:lvl>
  </w:abstractNum>
  <w:abstractNum w:abstractNumId="11" w15:restartNumberingAfterBreak="0">
    <w:nsid w:val="4D03302F"/>
    <w:multiLevelType w:val="hybridMultilevel"/>
    <w:tmpl w:val="7B32BDB8"/>
    <w:lvl w:ilvl="0" w:tplc="B6A0CA6E">
      <w:start w:val="1"/>
      <w:numFmt w:val="bullet"/>
      <w:lvlText w:val=""/>
      <w:lvlPicBulletId w:val="0"/>
      <w:lvlJc w:val="left"/>
      <w:pPr>
        <w:tabs>
          <w:tab w:val="num" w:pos="720"/>
        </w:tabs>
        <w:ind w:left="720" w:hanging="360"/>
      </w:pPr>
      <w:rPr>
        <w:rFonts w:ascii="Symbol" w:hAnsi="Symbol" w:hint="default"/>
      </w:rPr>
    </w:lvl>
    <w:lvl w:ilvl="1" w:tplc="54CEF1C2" w:tentative="1">
      <w:start w:val="1"/>
      <w:numFmt w:val="bullet"/>
      <w:lvlText w:val=""/>
      <w:lvlJc w:val="left"/>
      <w:pPr>
        <w:tabs>
          <w:tab w:val="num" w:pos="1440"/>
        </w:tabs>
        <w:ind w:left="1440" w:hanging="360"/>
      </w:pPr>
      <w:rPr>
        <w:rFonts w:ascii="Symbol" w:hAnsi="Symbol" w:hint="default"/>
      </w:rPr>
    </w:lvl>
    <w:lvl w:ilvl="2" w:tplc="38A814C2" w:tentative="1">
      <w:start w:val="1"/>
      <w:numFmt w:val="bullet"/>
      <w:lvlText w:val=""/>
      <w:lvlJc w:val="left"/>
      <w:pPr>
        <w:tabs>
          <w:tab w:val="num" w:pos="2160"/>
        </w:tabs>
        <w:ind w:left="2160" w:hanging="360"/>
      </w:pPr>
      <w:rPr>
        <w:rFonts w:ascii="Symbol" w:hAnsi="Symbol" w:hint="default"/>
      </w:rPr>
    </w:lvl>
    <w:lvl w:ilvl="3" w:tplc="A1A0E860" w:tentative="1">
      <w:start w:val="1"/>
      <w:numFmt w:val="bullet"/>
      <w:lvlText w:val=""/>
      <w:lvlJc w:val="left"/>
      <w:pPr>
        <w:tabs>
          <w:tab w:val="num" w:pos="2880"/>
        </w:tabs>
        <w:ind w:left="2880" w:hanging="360"/>
      </w:pPr>
      <w:rPr>
        <w:rFonts w:ascii="Symbol" w:hAnsi="Symbol" w:hint="default"/>
      </w:rPr>
    </w:lvl>
    <w:lvl w:ilvl="4" w:tplc="46B04280" w:tentative="1">
      <w:start w:val="1"/>
      <w:numFmt w:val="bullet"/>
      <w:lvlText w:val=""/>
      <w:lvlJc w:val="left"/>
      <w:pPr>
        <w:tabs>
          <w:tab w:val="num" w:pos="3600"/>
        </w:tabs>
        <w:ind w:left="3600" w:hanging="360"/>
      </w:pPr>
      <w:rPr>
        <w:rFonts w:ascii="Symbol" w:hAnsi="Symbol" w:hint="default"/>
      </w:rPr>
    </w:lvl>
    <w:lvl w:ilvl="5" w:tplc="B302CD72" w:tentative="1">
      <w:start w:val="1"/>
      <w:numFmt w:val="bullet"/>
      <w:lvlText w:val=""/>
      <w:lvlJc w:val="left"/>
      <w:pPr>
        <w:tabs>
          <w:tab w:val="num" w:pos="4320"/>
        </w:tabs>
        <w:ind w:left="4320" w:hanging="360"/>
      </w:pPr>
      <w:rPr>
        <w:rFonts w:ascii="Symbol" w:hAnsi="Symbol" w:hint="default"/>
      </w:rPr>
    </w:lvl>
    <w:lvl w:ilvl="6" w:tplc="3C724B56" w:tentative="1">
      <w:start w:val="1"/>
      <w:numFmt w:val="bullet"/>
      <w:lvlText w:val=""/>
      <w:lvlJc w:val="left"/>
      <w:pPr>
        <w:tabs>
          <w:tab w:val="num" w:pos="5040"/>
        </w:tabs>
        <w:ind w:left="5040" w:hanging="360"/>
      </w:pPr>
      <w:rPr>
        <w:rFonts w:ascii="Symbol" w:hAnsi="Symbol" w:hint="default"/>
      </w:rPr>
    </w:lvl>
    <w:lvl w:ilvl="7" w:tplc="83EA32F0" w:tentative="1">
      <w:start w:val="1"/>
      <w:numFmt w:val="bullet"/>
      <w:lvlText w:val=""/>
      <w:lvlJc w:val="left"/>
      <w:pPr>
        <w:tabs>
          <w:tab w:val="num" w:pos="5760"/>
        </w:tabs>
        <w:ind w:left="5760" w:hanging="360"/>
      </w:pPr>
      <w:rPr>
        <w:rFonts w:ascii="Symbol" w:hAnsi="Symbol" w:hint="default"/>
      </w:rPr>
    </w:lvl>
    <w:lvl w:ilvl="8" w:tplc="7A18584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8E2E74"/>
    <w:multiLevelType w:val="hybridMultilevel"/>
    <w:tmpl w:val="9198E594"/>
    <w:lvl w:ilvl="0" w:tplc="EEFA8F30">
      <w:start w:val="1"/>
      <w:numFmt w:val="decimal"/>
      <w:lvlText w:val="%1."/>
      <w:lvlJc w:val="left"/>
      <w:pPr>
        <w:ind w:left="1594"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8E2A460E">
      <w:numFmt w:val="bullet"/>
      <w:lvlText w:val="•"/>
      <w:lvlJc w:val="left"/>
      <w:pPr>
        <w:ind w:left="2517" w:hanging="360"/>
      </w:pPr>
      <w:rPr>
        <w:rFonts w:hint="default"/>
        <w:lang w:val="tr-TR" w:eastAsia="en-US" w:bidi="ar-SA"/>
      </w:rPr>
    </w:lvl>
    <w:lvl w:ilvl="2" w:tplc="F1C237DE">
      <w:numFmt w:val="bullet"/>
      <w:lvlText w:val="•"/>
      <w:lvlJc w:val="left"/>
      <w:pPr>
        <w:ind w:left="3434" w:hanging="360"/>
      </w:pPr>
      <w:rPr>
        <w:rFonts w:hint="default"/>
        <w:lang w:val="tr-TR" w:eastAsia="en-US" w:bidi="ar-SA"/>
      </w:rPr>
    </w:lvl>
    <w:lvl w:ilvl="3" w:tplc="96AE1406">
      <w:numFmt w:val="bullet"/>
      <w:lvlText w:val="•"/>
      <w:lvlJc w:val="left"/>
      <w:pPr>
        <w:ind w:left="4352" w:hanging="360"/>
      </w:pPr>
      <w:rPr>
        <w:rFonts w:hint="default"/>
        <w:lang w:val="tr-TR" w:eastAsia="en-US" w:bidi="ar-SA"/>
      </w:rPr>
    </w:lvl>
    <w:lvl w:ilvl="4" w:tplc="9EF24238">
      <w:numFmt w:val="bullet"/>
      <w:lvlText w:val="•"/>
      <w:lvlJc w:val="left"/>
      <w:pPr>
        <w:ind w:left="5269" w:hanging="360"/>
      </w:pPr>
      <w:rPr>
        <w:rFonts w:hint="default"/>
        <w:lang w:val="tr-TR" w:eastAsia="en-US" w:bidi="ar-SA"/>
      </w:rPr>
    </w:lvl>
    <w:lvl w:ilvl="5" w:tplc="DCF42D26">
      <w:numFmt w:val="bullet"/>
      <w:lvlText w:val="•"/>
      <w:lvlJc w:val="left"/>
      <w:pPr>
        <w:ind w:left="6187" w:hanging="360"/>
      </w:pPr>
      <w:rPr>
        <w:rFonts w:hint="default"/>
        <w:lang w:val="tr-TR" w:eastAsia="en-US" w:bidi="ar-SA"/>
      </w:rPr>
    </w:lvl>
    <w:lvl w:ilvl="6" w:tplc="5F56F544">
      <w:numFmt w:val="bullet"/>
      <w:lvlText w:val="•"/>
      <w:lvlJc w:val="left"/>
      <w:pPr>
        <w:ind w:left="7104" w:hanging="360"/>
      </w:pPr>
      <w:rPr>
        <w:rFonts w:hint="default"/>
        <w:lang w:val="tr-TR" w:eastAsia="en-US" w:bidi="ar-SA"/>
      </w:rPr>
    </w:lvl>
    <w:lvl w:ilvl="7" w:tplc="F68AC858">
      <w:numFmt w:val="bullet"/>
      <w:lvlText w:val="•"/>
      <w:lvlJc w:val="left"/>
      <w:pPr>
        <w:ind w:left="8022" w:hanging="360"/>
      </w:pPr>
      <w:rPr>
        <w:rFonts w:hint="default"/>
        <w:lang w:val="tr-TR" w:eastAsia="en-US" w:bidi="ar-SA"/>
      </w:rPr>
    </w:lvl>
    <w:lvl w:ilvl="8" w:tplc="7A603702">
      <w:numFmt w:val="bullet"/>
      <w:lvlText w:val="•"/>
      <w:lvlJc w:val="left"/>
      <w:pPr>
        <w:ind w:left="8939" w:hanging="360"/>
      </w:pPr>
      <w:rPr>
        <w:rFonts w:hint="default"/>
        <w:lang w:val="tr-TR" w:eastAsia="en-US" w:bidi="ar-SA"/>
      </w:rPr>
    </w:lvl>
  </w:abstractNum>
  <w:abstractNum w:abstractNumId="16"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9765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35405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5142229">
    <w:abstractNumId w:val="2"/>
  </w:num>
  <w:num w:numId="4" w16cid:durableId="1063525101">
    <w:abstractNumId w:val="6"/>
  </w:num>
  <w:num w:numId="5" w16cid:durableId="1326015071">
    <w:abstractNumId w:val="12"/>
  </w:num>
  <w:num w:numId="6" w16cid:durableId="733964193">
    <w:abstractNumId w:val="13"/>
  </w:num>
  <w:num w:numId="7" w16cid:durableId="2104494586">
    <w:abstractNumId w:val="4"/>
  </w:num>
  <w:num w:numId="8" w16cid:durableId="53897097">
    <w:abstractNumId w:val="16"/>
  </w:num>
  <w:num w:numId="9" w16cid:durableId="985739051">
    <w:abstractNumId w:val="0"/>
  </w:num>
  <w:num w:numId="10" w16cid:durableId="1237861114">
    <w:abstractNumId w:val="5"/>
  </w:num>
  <w:num w:numId="11" w16cid:durableId="749305093">
    <w:abstractNumId w:val="1"/>
  </w:num>
  <w:num w:numId="12" w16cid:durableId="1963925865">
    <w:abstractNumId w:val="9"/>
  </w:num>
  <w:num w:numId="13" w16cid:durableId="1097872860">
    <w:abstractNumId w:val="15"/>
  </w:num>
  <w:num w:numId="14" w16cid:durableId="2038457209">
    <w:abstractNumId w:val="10"/>
  </w:num>
  <w:num w:numId="15" w16cid:durableId="974289938">
    <w:abstractNumId w:val="3"/>
  </w:num>
  <w:num w:numId="16" w16cid:durableId="1103191325">
    <w:abstractNumId w:val="11"/>
  </w:num>
  <w:num w:numId="17" w16cid:durableId="8925011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B7"/>
    <w:rsid w:val="00000483"/>
    <w:rsid w:val="000066DE"/>
    <w:rsid w:val="00046EC1"/>
    <w:rsid w:val="0004739E"/>
    <w:rsid w:val="00056214"/>
    <w:rsid w:val="0006234F"/>
    <w:rsid w:val="00064342"/>
    <w:rsid w:val="0006686A"/>
    <w:rsid w:val="00074AEA"/>
    <w:rsid w:val="00075DD7"/>
    <w:rsid w:val="000B1E3A"/>
    <w:rsid w:val="000B39ED"/>
    <w:rsid w:val="000B72DE"/>
    <w:rsid w:val="000C250C"/>
    <w:rsid w:val="000D4416"/>
    <w:rsid w:val="000D5222"/>
    <w:rsid w:val="00103A9A"/>
    <w:rsid w:val="001051E0"/>
    <w:rsid w:val="00110A86"/>
    <w:rsid w:val="00115A99"/>
    <w:rsid w:val="00127934"/>
    <w:rsid w:val="001420DE"/>
    <w:rsid w:val="00142710"/>
    <w:rsid w:val="00142AB7"/>
    <w:rsid w:val="00144DF4"/>
    <w:rsid w:val="0014641C"/>
    <w:rsid w:val="001522D7"/>
    <w:rsid w:val="001611ED"/>
    <w:rsid w:val="0016613A"/>
    <w:rsid w:val="00195C09"/>
    <w:rsid w:val="00196FD2"/>
    <w:rsid w:val="001C0362"/>
    <w:rsid w:val="001D7908"/>
    <w:rsid w:val="002046C1"/>
    <w:rsid w:val="0023038A"/>
    <w:rsid w:val="00230BE8"/>
    <w:rsid w:val="00232FED"/>
    <w:rsid w:val="00240D36"/>
    <w:rsid w:val="002426ED"/>
    <w:rsid w:val="0024545E"/>
    <w:rsid w:val="0026008B"/>
    <w:rsid w:val="00281C48"/>
    <w:rsid w:val="00281ECD"/>
    <w:rsid w:val="002B6FD5"/>
    <w:rsid w:val="002B753D"/>
    <w:rsid w:val="002C351D"/>
    <w:rsid w:val="002C6FF6"/>
    <w:rsid w:val="002D51CE"/>
    <w:rsid w:val="002D68E3"/>
    <w:rsid w:val="002F2073"/>
    <w:rsid w:val="00315735"/>
    <w:rsid w:val="003330D7"/>
    <w:rsid w:val="00346CB6"/>
    <w:rsid w:val="00361BA8"/>
    <w:rsid w:val="0036350C"/>
    <w:rsid w:val="003676D2"/>
    <w:rsid w:val="00384382"/>
    <w:rsid w:val="003911E6"/>
    <w:rsid w:val="00391E59"/>
    <w:rsid w:val="003A2C59"/>
    <w:rsid w:val="003A456A"/>
    <w:rsid w:val="003A5650"/>
    <w:rsid w:val="003C6071"/>
    <w:rsid w:val="003F4DE1"/>
    <w:rsid w:val="00404BB6"/>
    <w:rsid w:val="004068FF"/>
    <w:rsid w:val="004335B3"/>
    <w:rsid w:val="004374BC"/>
    <w:rsid w:val="00444E2A"/>
    <w:rsid w:val="0045212E"/>
    <w:rsid w:val="0045508B"/>
    <w:rsid w:val="00462FC7"/>
    <w:rsid w:val="0047163D"/>
    <w:rsid w:val="00472650"/>
    <w:rsid w:val="00475429"/>
    <w:rsid w:val="00476BA5"/>
    <w:rsid w:val="00482281"/>
    <w:rsid w:val="0048719F"/>
    <w:rsid w:val="00490CD2"/>
    <w:rsid w:val="004A3C20"/>
    <w:rsid w:val="004B7442"/>
    <w:rsid w:val="004C3693"/>
    <w:rsid w:val="004E2E8A"/>
    <w:rsid w:val="004E3E30"/>
    <w:rsid w:val="00530E94"/>
    <w:rsid w:val="0053150E"/>
    <w:rsid w:val="00534C46"/>
    <w:rsid w:val="00553067"/>
    <w:rsid w:val="00577FDD"/>
    <w:rsid w:val="0058071E"/>
    <w:rsid w:val="005A665A"/>
    <w:rsid w:val="005D1329"/>
    <w:rsid w:val="005E5BF7"/>
    <w:rsid w:val="005E5E6F"/>
    <w:rsid w:val="00607B6E"/>
    <w:rsid w:val="00615039"/>
    <w:rsid w:val="0061675F"/>
    <w:rsid w:val="00626CC5"/>
    <w:rsid w:val="00646A36"/>
    <w:rsid w:val="006648D3"/>
    <w:rsid w:val="00693FDA"/>
    <w:rsid w:val="00694F88"/>
    <w:rsid w:val="006B4CC7"/>
    <w:rsid w:val="006D5326"/>
    <w:rsid w:val="006F6A52"/>
    <w:rsid w:val="00730723"/>
    <w:rsid w:val="00735660"/>
    <w:rsid w:val="00740829"/>
    <w:rsid w:val="00746E8F"/>
    <w:rsid w:val="00752058"/>
    <w:rsid w:val="00753A40"/>
    <w:rsid w:val="007612EE"/>
    <w:rsid w:val="00772513"/>
    <w:rsid w:val="007863F4"/>
    <w:rsid w:val="007C1643"/>
    <w:rsid w:val="007C3D47"/>
    <w:rsid w:val="007D5262"/>
    <w:rsid w:val="007E3996"/>
    <w:rsid w:val="007E4812"/>
    <w:rsid w:val="007E6C1A"/>
    <w:rsid w:val="007F10AF"/>
    <w:rsid w:val="007F14FC"/>
    <w:rsid w:val="00811CE9"/>
    <w:rsid w:val="00823BF5"/>
    <w:rsid w:val="00830EF0"/>
    <w:rsid w:val="00840D9F"/>
    <w:rsid w:val="00846C77"/>
    <w:rsid w:val="008706F2"/>
    <w:rsid w:val="00876D11"/>
    <w:rsid w:val="008B1EF0"/>
    <w:rsid w:val="008B383B"/>
    <w:rsid w:val="008D3DB4"/>
    <w:rsid w:val="00913CBD"/>
    <w:rsid w:val="009514EA"/>
    <w:rsid w:val="00951CD0"/>
    <w:rsid w:val="00956A89"/>
    <w:rsid w:val="00961344"/>
    <w:rsid w:val="0096270A"/>
    <w:rsid w:val="00963FF5"/>
    <w:rsid w:val="009709E5"/>
    <w:rsid w:val="00997B61"/>
    <w:rsid w:val="009A1F52"/>
    <w:rsid w:val="009B4D9F"/>
    <w:rsid w:val="009C4EBE"/>
    <w:rsid w:val="009C789B"/>
    <w:rsid w:val="00A068F6"/>
    <w:rsid w:val="00A14A87"/>
    <w:rsid w:val="00A447CE"/>
    <w:rsid w:val="00A63AC8"/>
    <w:rsid w:val="00A642F1"/>
    <w:rsid w:val="00A67861"/>
    <w:rsid w:val="00A87DDF"/>
    <w:rsid w:val="00A94557"/>
    <w:rsid w:val="00A94D56"/>
    <w:rsid w:val="00AA112E"/>
    <w:rsid w:val="00AA1AA7"/>
    <w:rsid w:val="00AB052C"/>
    <w:rsid w:val="00AC16DF"/>
    <w:rsid w:val="00AC58D0"/>
    <w:rsid w:val="00AC607E"/>
    <w:rsid w:val="00AD0D47"/>
    <w:rsid w:val="00AE32BE"/>
    <w:rsid w:val="00AE4EF4"/>
    <w:rsid w:val="00AF28E7"/>
    <w:rsid w:val="00AF2BD1"/>
    <w:rsid w:val="00B01EE0"/>
    <w:rsid w:val="00B06F4F"/>
    <w:rsid w:val="00B31C35"/>
    <w:rsid w:val="00B32DBC"/>
    <w:rsid w:val="00B4675C"/>
    <w:rsid w:val="00B56D66"/>
    <w:rsid w:val="00B606D3"/>
    <w:rsid w:val="00B71F36"/>
    <w:rsid w:val="00B76928"/>
    <w:rsid w:val="00B92295"/>
    <w:rsid w:val="00B97395"/>
    <w:rsid w:val="00BA78F3"/>
    <w:rsid w:val="00BA7F57"/>
    <w:rsid w:val="00BB2AE0"/>
    <w:rsid w:val="00BD269B"/>
    <w:rsid w:val="00BE7B31"/>
    <w:rsid w:val="00BF40F0"/>
    <w:rsid w:val="00C13ABF"/>
    <w:rsid w:val="00C22D2C"/>
    <w:rsid w:val="00C2678B"/>
    <w:rsid w:val="00C27629"/>
    <w:rsid w:val="00C3247D"/>
    <w:rsid w:val="00C34DA1"/>
    <w:rsid w:val="00C62F6A"/>
    <w:rsid w:val="00C65FC1"/>
    <w:rsid w:val="00C662F4"/>
    <w:rsid w:val="00C72A5E"/>
    <w:rsid w:val="00C74D6D"/>
    <w:rsid w:val="00C9097A"/>
    <w:rsid w:val="00C92748"/>
    <w:rsid w:val="00CA30A2"/>
    <w:rsid w:val="00CD0079"/>
    <w:rsid w:val="00CD5D6D"/>
    <w:rsid w:val="00CD794D"/>
    <w:rsid w:val="00CE6ABA"/>
    <w:rsid w:val="00CF632A"/>
    <w:rsid w:val="00D001E2"/>
    <w:rsid w:val="00D021F7"/>
    <w:rsid w:val="00D03997"/>
    <w:rsid w:val="00D26091"/>
    <w:rsid w:val="00D33133"/>
    <w:rsid w:val="00D37E6F"/>
    <w:rsid w:val="00D42715"/>
    <w:rsid w:val="00D50DC9"/>
    <w:rsid w:val="00D6134F"/>
    <w:rsid w:val="00D62375"/>
    <w:rsid w:val="00D669D8"/>
    <w:rsid w:val="00D77A1D"/>
    <w:rsid w:val="00D85D93"/>
    <w:rsid w:val="00D87108"/>
    <w:rsid w:val="00DA01A9"/>
    <w:rsid w:val="00DB6CAB"/>
    <w:rsid w:val="00DC12C8"/>
    <w:rsid w:val="00DC5FA1"/>
    <w:rsid w:val="00DE2EE9"/>
    <w:rsid w:val="00DE5968"/>
    <w:rsid w:val="00DF4768"/>
    <w:rsid w:val="00E01B0B"/>
    <w:rsid w:val="00E04336"/>
    <w:rsid w:val="00E12719"/>
    <w:rsid w:val="00E31A4F"/>
    <w:rsid w:val="00E511A4"/>
    <w:rsid w:val="00E56D57"/>
    <w:rsid w:val="00E575D6"/>
    <w:rsid w:val="00E73AA9"/>
    <w:rsid w:val="00E93043"/>
    <w:rsid w:val="00E96001"/>
    <w:rsid w:val="00EB0C7A"/>
    <w:rsid w:val="00EB4876"/>
    <w:rsid w:val="00EB7650"/>
    <w:rsid w:val="00EC53A8"/>
    <w:rsid w:val="00EF05C8"/>
    <w:rsid w:val="00F0489E"/>
    <w:rsid w:val="00F13ECD"/>
    <w:rsid w:val="00F22E9B"/>
    <w:rsid w:val="00F24203"/>
    <w:rsid w:val="00F302FE"/>
    <w:rsid w:val="00F416F0"/>
    <w:rsid w:val="00F446EC"/>
    <w:rsid w:val="00F7610E"/>
    <w:rsid w:val="00FA4D10"/>
    <w:rsid w:val="00FB1195"/>
    <w:rsid w:val="00FB27E9"/>
    <w:rsid w:val="00FD43EF"/>
    <w:rsid w:val="00FD75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F29AD"/>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uiPriority w:val="1"/>
    <w:qFormat/>
    <w:rsid w:val="00A068F6"/>
    <w:pPr>
      <w:widowControl w:val="0"/>
      <w:autoSpaceDE w:val="0"/>
      <w:autoSpaceDN w:val="0"/>
      <w:ind w:left="874"/>
      <w:outlineLvl w:val="1"/>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styleId="NormalWeb">
    <w:name w:val="Normal (Web)"/>
    <w:basedOn w:val="Normal"/>
    <w:uiPriority w:val="99"/>
    <w:unhideWhenUsed/>
    <w:rsid w:val="00913CBD"/>
    <w:pPr>
      <w:spacing w:before="100" w:beforeAutospacing="1" w:after="100" w:afterAutospacing="1"/>
    </w:pPr>
  </w:style>
  <w:style w:type="character" w:styleId="Gl">
    <w:name w:val="Strong"/>
    <w:basedOn w:val="VarsaylanParagrafYazTipi"/>
    <w:uiPriority w:val="22"/>
    <w:qFormat/>
    <w:rsid w:val="00913CBD"/>
    <w:rPr>
      <w:b/>
      <w:bCs/>
    </w:rPr>
  </w:style>
  <w:style w:type="character" w:customStyle="1" w:styleId="Balk2Char">
    <w:name w:val="Başlık 2 Char"/>
    <w:basedOn w:val="VarsaylanParagrafYazTipi"/>
    <w:link w:val="Balk2"/>
    <w:uiPriority w:val="1"/>
    <w:rsid w:val="00A068F6"/>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A068F6"/>
    <w:pPr>
      <w:widowControl w:val="0"/>
      <w:autoSpaceDE w:val="0"/>
      <w:autoSpaceDN w:val="0"/>
      <w:ind w:left="874"/>
    </w:pPr>
    <w:rPr>
      <w:lang w:eastAsia="en-US"/>
    </w:rPr>
  </w:style>
  <w:style w:type="character" w:customStyle="1" w:styleId="GvdeMetniChar">
    <w:name w:val="Gövde Metni Char"/>
    <w:basedOn w:val="VarsaylanParagrafYazTipi"/>
    <w:link w:val="GvdeMetni"/>
    <w:uiPriority w:val="1"/>
    <w:rsid w:val="00A068F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 w:id="212896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C8A2D-5541-45CB-B9C4-2D336C51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967</Words>
  <Characters>5515</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nuket sevcan yörük</cp:lastModifiedBy>
  <cp:revision>19</cp:revision>
  <cp:lastPrinted>2022-01-10T09:10:00Z</cp:lastPrinted>
  <dcterms:created xsi:type="dcterms:W3CDTF">2021-11-22T08:43:00Z</dcterms:created>
  <dcterms:modified xsi:type="dcterms:W3CDTF">2026-05-06T09:04:00Z</dcterms:modified>
</cp:coreProperties>
</file>